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5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9F5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0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9F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23.03.2020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9F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9F5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0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9F5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40"/>
        <w:gridCol w:w="236"/>
        <w:gridCol w:w="1354"/>
        <w:gridCol w:w="236"/>
        <w:gridCol w:w="41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9F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9F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9F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Брусов О.І.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керівника)</w:t>
            </w:r>
          </w:p>
        </w:tc>
      </w:tr>
    </w:tbl>
    <w:p w:rsidR="00000000" w:rsidRDefault="009F5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9F5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9F5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9F5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9F5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9F5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9F5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9F5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00000" w:rsidRDefault="009F5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</w:t>
      </w:r>
    </w:p>
    <w:p w:rsidR="00000000" w:rsidRDefault="009F5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 "Київенергоремонт"</w:t>
      </w:r>
    </w:p>
    <w:p w:rsidR="00000000" w:rsidRDefault="009F5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</w:t>
      </w:r>
    </w:p>
    <w:p w:rsidR="00000000" w:rsidRDefault="009F5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Приватне акціонерне товариство</w:t>
      </w:r>
    </w:p>
    <w:p w:rsidR="00000000" w:rsidRDefault="009F5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</w:t>
      </w:r>
    </w:p>
    <w:p w:rsidR="00000000" w:rsidRDefault="009F5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04071 м. Київ, провулок Електриків, 15</w:t>
      </w:r>
    </w:p>
    <w:p w:rsidR="00000000" w:rsidRDefault="009F5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</w:t>
      </w:r>
    </w:p>
    <w:p w:rsidR="00000000" w:rsidRDefault="009F5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00131328</w:t>
      </w:r>
    </w:p>
    <w:p w:rsidR="00000000" w:rsidRDefault="009F5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</w:t>
      </w:r>
    </w:p>
    <w:p w:rsidR="00000000" w:rsidRDefault="009F5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044-253-00-27, 044-253-00-27</w:t>
      </w:r>
    </w:p>
    <w:p w:rsidR="00000000" w:rsidRDefault="009F5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</w:t>
      </w:r>
    </w:p>
    <w:p w:rsidR="00000000" w:rsidRDefault="009F5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ker@ker.in.ua</w:t>
      </w:r>
    </w:p>
    <w:p w:rsidR="00000000" w:rsidRDefault="009F5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</w:t>
      </w:r>
      <w:r>
        <w:rPr>
          <w:rFonts w:ascii="Times New Roman CYR" w:hAnsi="Times New Roman CYR" w:cs="Times New Roman CYR"/>
          <w:sz w:val="24"/>
          <w:szCs w:val="24"/>
        </w:rPr>
        <w:t>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оприлюднення регульованої інформації від</w:t>
      </w:r>
      <w:r>
        <w:rPr>
          <w:rFonts w:ascii="Times New Roman CYR" w:hAnsi="Times New Roman CYR" w:cs="Times New Roman CYR"/>
          <w:sz w:val="24"/>
          <w:szCs w:val="24"/>
        </w:rPr>
        <w:t xml:space="preserve"> імені учасника фондового ринку</w:t>
      </w:r>
    </w:p>
    <w:p w:rsidR="00000000" w:rsidRDefault="009F5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804, DR/00001/APA</w:t>
      </w:r>
    </w:p>
    <w:p w:rsidR="00000000" w:rsidRDefault="009F5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9F5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000000" w:rsidRDefault="009F5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50"/>
        <w:gridCol w:w="2200"/>
        <w:gridCol w:w="33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Повідомлення розміщено на вл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асному веб-сайті учасника фондового ринку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9F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ker.in.ua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9F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23.03.2020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(адреса сторінки)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9F5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1400" w:header="708" w:footer="708" w:gutter="0"/>
          <w:cols w:space="720"/>
          <w:noEndnote/>
        </w:sectPr>
      </w:pPr>
    </w:p>
    <w:p w:rsidR="00000000" w:rsidRDefault="009F5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зміну складу посадових осіб емітента</w:t>
      </w:r>
    </w:p>
    <w:p w:rsidR="00000000" w:rsidRDefault="009F5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262"/>
        <w:gridCol w:w="2100"/>
        <w:gridCol w:w="2700"/>
        <w:gridCol w:w="4400"/>
        <w:gridCol w:w="2000"/>
        <w:gridCol w:w="2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F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вчинення дії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F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F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Посада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F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Прі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звище, ім'я, по-батькові або повне найменування юридичної особи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F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9F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Розмір частки в статутному капіталі емітента (у відсотках)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F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F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F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F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F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9F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23.03.2020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Член Наглядової ради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Скаржевська Ольга Ігорівна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9F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9F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Керуючись пп.16.4.8 Статуту Товариства, ТОВ "Імпульс-Т", код ЄДРПОУ 31868189, яке володіє простими іменними акціями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ПрАТ "Київенергоремонт" у загальній кількості 11855 шт., що складає 2,481039% від Статутного капіталу ПрАТ "Київенергоремонт",відкликало Члена Наглядової ради Товариства - представника акціонера ТОВ "Імпульс-Т" Скаржевську Ольгу Ігорівну (повідомлення від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23.03.2020 року №1/03 про заміну Члена Наглядової ради ПрАТ "Київенергоремонт", який є представником акціонера).</w:t>
            </w:r>
          </w:p>
          <w:p w:rsidR="00000000" w:rsidRDefault="009F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Скаржевська О.І. пакетом акцій, часткою в статутному капіталі Товариства не володіє.</w:t>
            </w:r>
          </w:p>
          <w:p w:rsidR="00000000" w:rsidRDefault="009F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Непогашеної судимості за корисливі та посадові злочини не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має.</w:t>
            </w:r>
          </w:p>
          <w:p w:rsidR="00000000" w:rsidRDefault="009F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Скаржевська О.І. перебувала на посаді Члена Наглядової ради Товариства з 16.12.2019 року.</w:t>
            </w:r>
          </w:p>
          <w:p w:rsidR="00000000" w:rsidRDefault="009F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23.03.2020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Член Наглядової ради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Плачкова Олеся Вікторівна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F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F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9F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9F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Керуючись пп.16.4.8 Статуту Товариства, ТОВ "Імпульс-Т", код ЄДРПОУ 31868189, яке володіє простими іменними акціями ПрАТ "Київенергоремонт" у загальній кількості 11855 шт., що складає 2,481039% від Статутного капіталу ПрАТ "Київенергоремонт", призначило Чл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ена Наглядової ради Товариства - представника акціонера ТОВ "Імпульс-Т" Плачкову Олесю Вікторівну (повідомлення від 23.03.2020 року №1/03 про заміну Члена Наглядової ради ПрАТ "Київенергоремонт", який є представником акціонера).</w:t>
            </w:r>
          </w:p>
          <w:p w:rsidR="00000000" w:rsidRDefault="009F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Плачкова О.В. на посаду обрана строком на 3 (три) роки.</w:t>
            </w:r>
          </w:p>
          <w:p w:rsidR="00000000" w:rsidRDefault="009F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Пакетом акцій, часткою в статутному капіталі Товариства не володіє.</w:t>
            </w:r>
          </w:p>
          <w:p w:rsidR="00000000" w:rsidRDefault="009F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Непогашеної судимості за корисливі та посадові злочини не має.</w:t>
            </w:r>
          </w:p>
          <w:p w:rsidR="00000000" w:rsidRDefault="009F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Посади, які обіймала протягом останніх п'яти років:</w:t>
            </w:r>
          </w:p>
          <w:p w:rsidR="00000000" w:rsidRDefault="009F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з 06.2004 р. по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02.2012 р. - Дочірня компанія "Газ України" Національної акціонерної компанії "Нафтогаз України", головний юрисконсульт;</w:t>
            </w:r>
          </w:p>
          <w:p w:rsidR="00000000" w:rsidRDefault="009F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з 11.2013 р. по 04.2014 р. - ТОВ "Велес", юрисконсульт;</w:t>
            </w:r>
          </w:p>
          <w:p w:rsidR="00000000" w:rsidRDefault="009F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з 08.2014 р. по теперішній час - Громадська спілка "Всеукраїнська Енергети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чна Асамблея", юрисконсульт.</w:t>
            </w:r>
          </w:p>
          <w:p w:rsidR="00000000" w:rsidRDefault="009F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00000" w:rsidRDefault="009F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000000" w:rsidRDefault="009F5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000000">
      <w:pgSz w:w="16838" w:h="11906" w:orient="landscape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F5B67"/>
    <w:rsid w:val="009F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2549</Words>
  <Characters>1453</Characters>
  <Application>Microsoft Office Word</Application>
  <DocSecurity>0</DocSecurity>
  <Lines>12</Lines>
  <Paragraphs>7</Paragraphs>
  <ScaleCrop>false</ScaleCrop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2020-03-24T14:28:00Z</dcterms:created>
  <dcterms:modified xsi:type="dcterms:W3CDTF">2020-03-24T14:28:00Z</dcterms:modified>
</cp:coreProperties>
</file>