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68C1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14:paraId="1688E6A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484ADA" w14:paraId="56D417CD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04A9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484ADA" w14:paraId="5CFA1DA5" w14:textId="77777777">
        <w:tblPrEx>
          <w:tblBorders>
            <w:bottom w:val="none" w:sz="0" w:space="0" w:color="auto"/>
          </w:tblBorders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F32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484ADA" w14:paraId="59EDCDFA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50342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30/04-1</w:t>
            </w:r>
          </w:p>
        </w:tc>
      </w:tr>
      <w:tr w:rsidR="00484ADA" w14:paraId="1613E1C6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DBC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13C93968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484ADA" w14:paraId="46BEB637" w14:textId="77777777"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016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14:paraId="1D61481B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484ADA" w14:paraId="23ED0F71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17EB6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8AEC615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F1CA2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DE6032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14C59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О.I.</w:t>
            </w:r>
          </w:p>
        </w:tc>
      </w:tr>
      <w:tr w:rsidR="00484ADA" w14:paraId="3D01545A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587636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A23D42A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B8F303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F39897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7D5B921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770DD73C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6907112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Річний звіт</w:t>
      </w:r>
    </w:p>
    <w:p w14:paraId="4F29146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ПРИВАТНЕ АКЦIОНЕРНЕ ТОВАРИСТВО "КИЇВЕНЕРГОРЕМОНТ" (00131328)</w:t>
      </w:r>
    </w:p>
    <w:p w14:paraId="76007F1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2021 рік</w:t>
      </w:r>
    </w:p>
    <w:p w14:paraId="0C18A718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8CF026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Рішення про затвердження річного звіту: Рішення загальних зборів акціонерів від 02.12.2022, Протокол № 04/2022</w:t>
      </w:r>
    </w:p>
    <w:p w14:paraId="289D377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14:paraId="326498B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DR/00002/ARM</w:t>
      </w:r>
    </w:p>
    <w:p w14:paraId="58441DFE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83F6DD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річної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484ADA" w14:paraId="7D97108A" w14:textId="77777777"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66BA4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Річну інформацію розміщено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404634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http://ker.in.ua/k_svedeniy_akcionerov.html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6234F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484ADA" w14:paraId="45C0CBD1" w14:textId="77777777"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62876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4B4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(URL-адреса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492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1057D88F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484ADA">
          <w:footerReference w:type="default" r:id="rId6"/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151BB24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14:paraId="6294115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якими надається забезпечення не надається, тому що Товариство не є особою, яка надає забезпечення.</w:t>
      </w:r>
    </w:p>
    <w:p w14:paraId="6569D02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зобов'язаннями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763660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1994 р. були членами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створення ВАТ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2B4EBA3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не надається, тому що Товариства не визначає рейтингової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649CFD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справи не надається, тому що Товариство не має судових справ, за якими розглядаються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станом на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року, стороною в яких виступає Товариство.</w:t>
      </w:r>
    </w:p>
    <w:p w14:paraId="58B7C72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штрафнi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штрафних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яких перевищує 1000 грн.</w:t>
      </w:r>
    </w:p>
    <w:p w14:paraId="1D60A8D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корпоративного секретаря не надається, тому що корпоративний секретар не обирався.</w:t>
      </w:r>
    </w:p>
    <w:p w14:paraId="20393ED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отриманих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лiцензуванню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чинного законодавства України.</w:t>
      </w:r>
    </w:p>
    <w:p w14:paraId="4F2D24B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1E71D9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A66BC6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участь Товариства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 не надається у зв'язку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257F05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голосуючi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пакета яких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меншим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належить право голосу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якими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власниками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голосуючими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02AB7F9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84B6D4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0AAF81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49FCD71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3D3F58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57F1F0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придбавало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8D600F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4F10BF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згоди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E6571C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34C9BD3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185953 простими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38.9166%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A6D11D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195065 простими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40.8236%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5515E2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аудиторський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проводився.</w:t>
      </w:r>
    </w:p>
    <w:p w14:paraId="1D961F9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ч. 10 ст. 126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 з п. 48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приватнi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розкривають дану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345BAE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користь держави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ст. 1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Товариство не готує даний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51FA60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пункти, в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визначену пунктами 1, 2, 8, 9 ч. 3 ст.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6A31354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власний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CD5E3B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оператора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об'єднання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затверджений НКЦПФР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добровiльно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вирiшив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застосовувати, включаючи посилання на текст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кодексу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застосовує кодекси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48DFE8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вiдхилень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положень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наводиться,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користується кодексами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669940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приймало окремого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B60790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практику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застосовувану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надається, тому що практика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застосовується.</w:t>
      </w:r>
    </w:p>
    <w:p w14:paraId="1F0EF88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збори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загальний опис прийнятих на таких зборах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C6017E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Наглядовiй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створенi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D80A9E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персональний склад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одноосiбний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 - директор.</w:t>
      </w:r>
    </w:p>
    <w:p w14:paraId="3C026E8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та прийнятих 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одноосiбний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 - директор.</w:t>
      </w:r>
    </w:p>
    <w:p w14:paraId="44576E6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корпоративного секретаря,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ч.1 ст. 85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 посада корпоративного секретаря для Товариства не обов'язкова, тому корпоративний секретар не обирався.</w:t>
      </w:r>
    </w:p>
    <w:p w14:paraId="6932A60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порядку призначення/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виконавчого органу)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та Директора немає.</w:t>
      </w:r>
    </w:p>
    <w:p w14:paraId="5718411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визначає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8870F4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радника не надається, тому що радник з корпоративних прав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062593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вимог, передбачених пунктом 45 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 3 ст.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приватне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зобов'язане залучати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висловлення думки щодо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пунктiв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80613F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передбачена законодавством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4C39856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сталий розвиток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пiдпункту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6 п. 42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вимоги до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сталий розвиток до Товариства не застосовуються.</w:t>
      </w:r>
    </w:p>
    <w:p w14:paraId="55C0D9D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 не надається, тому що станом на 31.12.2021 у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зв'язки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ризику.</w:t>
      </w:r>
    </w:p>
    <w:p w14:paraId="6271601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договори,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27F8C6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та/або правочини, умовою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незмiннiсть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 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238FFB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винагороди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мають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посадовим особам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 10 ст. 126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товариствами не розкривається.</w:t>
      </w:r>
    </w:p>
    <w:p w14:paraId="3FB5E15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би визначав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F92E81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посилань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119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Товариство не зобов'язане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 на власному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1DE0B7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поручителя (страховика/гаранта),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E6A1FDB" w14:textId="61F8A6FC" w:rsidR="00F9271A" w:rsidRDefault="00F9271A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1B2AEDC9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854EFA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14:paraId="3D7B858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річного звіту</w:t>
      </w:r>
    </w:p>
    <w:p w14:paraId="46BE8966" w14:textId="5B3B47F2" w:rsidR="00484ADA" w:rsidRPr="00F9271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I. Загальна інформація</w:t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 w:rsidRPr="00F9271A">
        <w:rPr>
          <w:rFonts w:ascii="Times New Roman CYR" w:hAnsi="Times New Roman CYR" w:cs="Times New Roman CYR"/>
          <w:sz w:val="24"/>
          <w:szCs w:val="24"/>
        </w:rPr>
        <w:t>6</w:t>
      </w:r>
    </w:p>
    <w:p w14:paraId="16A9E37A" w14:textId="64D020D8" w:rsidR="00484ADA" w:rsidRPr="00F9271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Ідентифікаційні дані та загальна інформація</w:t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 w:rsidRPr="00F9271A">
        <w:rPr>
          <w:rFonts w:ascii="Times New Roman CYR" w:hAnsi="Times New Roman CYR" w:cs="Times New Roman CYR"/>
          <w:sz w:val="24"/>
          <w:szCs w:val="24"/>
        </w:rPr>
        <w:t>6</w:t>
      </w:r>
    </w:p>
    <w:p w14:paraId="0E88757F" w14:textId="5D50BF63" w:rsidR="00484ADA" w:rsidRPr="00F9271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  <w:lang w:val="ru-RU"/>
        </w:rPr>
        <w:t>7</w:t>
      </w:r>
    </w:p>
    <w:p w14:paraId="24104921" w14:textId="14A8E2F2" w:rsidR="00484ADA" w:rsidRPr="00F9271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3. Структура власності</w:t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  <w:lang w:val="ru-RU"/>
        </w:rPr>
        <w:t>11</w:t>
      </w:r>
    </w:p>
    <w:p w14:paraId="1FD22F1D" w14:textId="53674E7F" w:rsidR="00484ADA" w:rsidRPr="00F9271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4. Опис господарської та фінансової діяльності</w:t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  <w:lang w:val="ru-RU"/>
        </w:rPr>
        <w:t>11</w:t>
      </w:r>
    </w:p>
    <w:p w14:paraId="5D6620E2" w14:textId="66B04675" w:rsidR="00484ADA" w:rsidRPr="00F9271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6. Відокремлені підрозділи</w:t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32086488" w14:textId="6902908C" w:rsidR="00484ADA" w:rsidRPr="00F9271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II. Інформація щодо капіталу та цінних паперів</w:t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07057480" w14:textId="5BA1875C" w:rsidR="00484ADA" w:rsidRPr="00F9271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Структура капіталу</w:t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</w:rPr>
        <w:tab/>
      </w:r>
      <w:r w:rsidR="00F9271A"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775303BA" w14:textId="4D199A1A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3. Цінні папери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20</w:t>
      </w:r>
    </w:p>
    <w:p w14:paraId="46C2DD5F" w14:textId="15FAF019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III. Фінансова інформація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3CB36772" w14:textId="61AB1453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Інформація про розмір доходу за видами діяльності особи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49944366" w14:textId="3B662226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2. Річна фінансова звітність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24, 37</w:t>
      </w:r>
    </w:p>
    <w:p w14:paraId="57EA88BA" w14:textId="189A39A5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4. Твердження щодо річної інформації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5B8C3E41" w14:textId="42583956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IV. Нефінансова інформація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2E3D3907" w14:textId="67126E7C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Звіт керівництва (звіт про управління)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7DC18D38" w14:textId="27D888F9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1) звіт про корпоративне управління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25</w:t>
      </w:r>
    </w:p>
    <w:p w14:paraId="055388B8" w14:textId="0D775EB8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Перелік посилань на внутрішні документи особи, що розміщені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34</w:t>
      </w:r>
    </w:p>
    <w:p w14:paraId="70B0B98E" w14:textId="0DC566BB" w:rsidR="00484ADA" w:rsidRPr="00F365E8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VI. Список посилань на регульовану інформацію, яка була розкрита протягом звітного року</w:t>
      </w:r>
      <w:r w:rsidR="00F365E8">
        <w:rPr>
          <w:rFonts w:ascii="Times New Roman CYR" w:hAnsi="Times New Roman CYR" w:cs="Times New Roman CYR"/>
          <w:sz w:val="24"/>
          <w:szCs w:val="24"/>
        </w:rPr>
        <w:tab/>
      </w:r>
      <w:r w:rsidR="00F365E8">
        <w:rPr>
          <w:rFonts w:ascii="Times New Roman CYR" w:hAnsi="Times New Roman CYR" w:cs="Times New Roman CYR"/>
          <w:sz w:val="24"/>
          <w:szCs w:val="24"/>
          <w:lang w:val="ru-RU"/>
        </w:rPr>
        <w:t>35</w:t>
      </w:r>
    </w:p>
    <w:p w14:paraId="46CB7E10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7B000DC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61DB19F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484ADA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3C33CEF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інформація</w:t>
      </w:r>
    </w:p>
    <w:p w14:paraId="2A98C2E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484ADA" w14:paraId="1BB3F20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9456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91A9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2E3BA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ПРИВАТНЕ АКЦIОНЕРНЕ ТОВАРИСТВО "КИЇВЕНЕРГОРЕМОНТ"</w:t>
            </w:r>
          </w:p>
        </w:tc>
      </w:tr>
      <w:tr w:rsidR="00484ADA" w14:paraId="6CB6452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8C76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20C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84E0F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ПРАТ "КИЇВЕНЕРГОРЕМОНТ"</w:t>
            </w:r>
          </w:p>
        </w:tc>
      </w:tr>
      <w:tr w:rsidR="00484ADA" w14:paraId="6074DE9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8E86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97B0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01CF2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00131328</w:t>
            </w:r>
          </w:p>
        </w:tc>
      </w:tr>
      <w:tr w:rsidR="00484ADA" w14:paraId="30013F5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B1A8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550B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761B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05.06.1995</w:t>
            </w:r>
          </w:p>
        </w:tc>
      </w:tr>
      <w:tr w:rsidR="00484ADA" w14:paraId="574424A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8EB6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C1B6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D4D6E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04071, Україна, м. Київ, Провулок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15</w:t>
            </w:r>
          </w:p>
        </w:tc>
      </w:tr>
      <w:tr w:rsidR="00484ADA" w14:paraId="219BC41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E9C8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848B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DAE54F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251F436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8FA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8F53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03539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14:paraId="01AB566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484ADA" w14:paraId="6E5E156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99BE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F34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D0955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14:paraId="31FDBD9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484ADA" w14:paraId="4D4AD64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E7D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2021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66D29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14:paraId="0CA8F6F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14:paraId="4916557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14:paraId="78D98E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484ADA" w14:paraId="0303FF9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B56E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1D87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A9894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ker@ker.in.ua</w:t>
            </w:r>
          </w:p>
        </w:tc>
      </w:tr>
      <w:tr w:rsidR="00484ADA" w14:paraId="1254659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664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04F6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C3D87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http://www.ker.in.ua/</w:t>
            </w:r>
          </w:p>
        </w:tc>
      </w:tr>
      <w:tr w:rsidR="00484ADA" w14:paraId="25FE142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9035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27CD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CB58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044-253-00-27</w:t>
            </w:r>
          </w:p>
        </w:tc>
      </w:tr>
      <w:tr w:rsidR="00484ADA" w14:paraId="17D52A4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750A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D79D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F749C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238912</w:t>
            </w:r>
          </w:p>
        </w:tc>
      </w:tr>
      <w:tr w:rsidR="00484ADA" w14:paraId="552FDF0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3FCB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2321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09B9F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484ADA" w14:paraId="7F09680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B95B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A56B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DE1CF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484ADA" w14:paraId="1696E11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88E8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10E6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81C60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</w:tr>
      <w:tr w:rsidR="00484ADA" w14:paraId="14FA257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72F4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DF93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Витрати на оплату праці, тис. грн (для розрахунку фіктивності для суб'єктів малого підприємництва)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7F33F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747,2</w:t>
            </w:r>
          </w:p>
        </w:tc>
      </w:tr>
      <w:tr w:rsidR="00484ADA" w14:paraId="44C8CAF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F9E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1DFF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89164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68.20 - Надання в оренду 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експлуатацiю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власного чи орендованого нерухомого майна</w:t>
            </w:r>
          </w:p>
          <w:p w14:paraId="4B27EFE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33.14 - Ремонт 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технiчне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обслуговування електричного устаткування</w:t>
            </w:r>
          </w:p>
          <w:p w14:paraId="562AD8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33.20 - Установлення та монтаж машин i устаткування</w:t>
            </w:r>
          </w:p>
        </w:tc>
      </w:tr>
      <w:tr w:rsidR="00484ADA" w14:paraId="65A3823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FEB9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E6CC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BFF57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14:paraId="1038DB1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14:paraId="703969F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Інше: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Наглядова рада, Директор</w:t>
            </w:r>
          </w:p>
        </w:tc>
      </w:tr>
    </w:tbl>
    <w:p w14:paraId="4CC8906A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559111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484ADA" w14:paraId="4334329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09BD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802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B2BE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 ТОВАРИСТВО "БАНК КРЕДИТ ДНIПРО"</w:t>
            </w:r>
          </w:p>
        </w:tc>
      </w:tr>
      <w:tr w:rsidR="00484ADA" w14:paraId="44DCCE2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36A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966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F609A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14352406</w:t>
            </w:r>
          </w:p>
        </w:tc>
      </w:tr>
      <w:tr w:rsidR="00484ADA" w14:paraId="43A24BB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D14B1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AD6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5D3AB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UA043057490000002600130948502</w:t>
            </w:r>
          </w:p>
        </w:tc>
      </w:tr>
      <w:tr w:rsidR="00484ADA" w14:paraId="366661E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0294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BD17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20CD0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</w:tbl>
    <w:p w14:paraId="10C7BFE1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A18DB1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Органи управління та посадові особи. Організаційна структура</w:t>
      </w:r>
    </w:p>
    <w:p w14:paraId="069A4F6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484ADA" w14:paraId="484FF62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5364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F1D8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D7E1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DA35D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484ADA" w14:paraId="0096E8E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43FB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C42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60F4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B5E17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484ADA" w14:paraId="57C5E1C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82A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16A7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DE06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457C7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реєстру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станом на 31.12.2021</w:t>
            </w:r>
          </w:p>
        </w:tc>
      </w:tr>
      <w:tr w:rsidR="00484ADA" w14:paraId="681D563B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2E2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381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8D39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6A4BE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Голова Наглядової ради - 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  <w:p w14:paraId="17EDD28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Василiвна</w:t>
            </w:r>
            <w:proofErr w:type="spellEnd"/>
          </w:p>
          <w:p w14:paraId="19B24C1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 Наглядової ради - Плачкова Олеся </w:t>
            </w:r>
            <w:proofErr w:type="spellStart"/>
            <w:r>
              <w:rPr>
                <w:rFonts w:ascii="Times New Roman CYR" w:hAnsi="Times New Roman CYR" w:cs="Times New Roman CYR"/>
              </w:rPr>
              <w:t>Вiкторiвна</w:t>
            </w:r>
            <w:proofErr w:type="spellEnd"/>
          </w:p>
        </w:tc>
      </w:tr>
      <w:tr w:rsidR="00484ADA" w14:paraId="5167858C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213C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D031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Виконавчий орган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899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842AB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Директор </w:t>
            </w: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</w:tr>
    </w:tbl>
    <w:p w14:paraId="0B7B2840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EC3D14E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484ADA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9415DB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14:paraId="2BB476F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Рада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484ADA" w14:paraId="4EFAE2F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5B56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C328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BABF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1797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E07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9ECF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550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44C7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3BD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E83B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ECAB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735E7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484ADA" w14:paraId="64F73076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671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8AD4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C35C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94F2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FFF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E43F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BB5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7F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45A6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6A6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6C4D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6AF9A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484ADA" w14:paraId="5614E175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07B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2EF9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Голова Наглядової ради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D2E4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Васильович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4E76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430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C11B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0FBC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756F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FDD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"Велес"</w:t>
            </w:r>
          </w:p>
          <w:p w14:paraId="5DA40D7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31065382</w:t>
            </w:r>
          </w:p>
          <w:p w14:paraId="79A46D9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президент,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голова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CDC8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03.09.2019</w:t>
            </w:r>
          </w:p>
          <w:p w14:paraId="6C75C49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 на 3 (три)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3DDF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6782E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484ADA" w14:paraId="1D279D9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18A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702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50C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F962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FD79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EA71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C815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A764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E73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ЛТД"</w:t>
            </w:r>
          </w:p>
          <w:p w14:paraId="1C8D30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32552970</w:t>
            </w:r>
          </w:p>
          <w:p w14:paraId="6F8A4EF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менеджер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4BAA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17.06.2020</w:t>
            </w:r>
          </w:p>
          <w:p w14:paraId="5879F0A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обрано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вiдкликання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35D1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E7FED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  <w:tr w:rsidR="00484ADA" w14:paraId="29C7E06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5D23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E8DC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2DB0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Плачкова Олеся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Вiкторiвна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A329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31BB9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7ED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1981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D065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A3A4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BD3B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Громадська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спiлка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"Всеукраїнська Енергетична Асамблея"</w:t>
            </w:r>
          </w:p>
          <w:p w14:paraId="06253C3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39018240</w:t>
            </w:r>
          </w:p>
          <w:p w14:paraId="5D82E63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Юрисконсульт,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товариство"Завод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Сантехнiчних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Заготовок" , 05503272, член наглядової ради,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596B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23.03.2020</w:t>
            </w:r>
          </w:p>
          <w:p w14:paraId="14344ED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 на 3 (три)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2405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2B221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</w:tbl>
    <w:p w14:paraId="73F9195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484ADA" w14:paraId="025460C9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592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FF84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488F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6F8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E7B4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C996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6D8B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5CB5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912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78B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BB2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92E47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484ADA" w14:paraId="26BFBA6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1BC8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AB27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FA0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D436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0432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CFC7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F58F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05B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5A6C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BF8B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11E7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DB2FA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484ADA" w14:paraId="105EA477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367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874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9D2A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25ACF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2756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E4E0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42E1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45F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14EC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ЛТД"</w:t>
            </w:r>
          </w:p>
          <w:p w14:paraId="400802A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32552970</w:t>
            </w:r>
          </w:p>
          <w:p w14:paraId="0E5AC34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"Юридична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фiрма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"Арка", 31808566, 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Теплоенергосервiс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, 24260444, 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"КЕР-АЕС", 40598297, директор,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директор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F88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08.12.2017</w:t>
            </w:r>
          </w:p>
          <w:p w14:paraId="25A8DB7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 до переобрання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83E7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80699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14:paraId="19D812F8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115C6E3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484ADA" w14:paraId="7C78810E" w14:textId="77777777"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DF23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178C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333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B7AB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051D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0934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DD8B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9EBAF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484ADA" w14:paraId="73A0A7AE" w14:textId="77777777"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BEDBF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956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474F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8DD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C8F41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05B8C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4E6C6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601D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723D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484ADA" w14:paraId="0EC21C62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DA5F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5BB5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0F01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87DD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1BF1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C782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21E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5FF7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07728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484ADA" w14:paraId="35CA8260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7A5E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7C7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D03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34D5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1C19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BD0F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185 953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D304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38,9166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31BB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185 953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EC281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484ADA" w14:paraId="78E81EA2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8611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0618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Голова Наглядової ради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A532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Васильович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4FA9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DB976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0B87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195 065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1637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40,8236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22CA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195 065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3769F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484ADA" w14:paraId="50AFF0E4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C361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514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4F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BD54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1EEAB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DF9D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F0F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72CB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FC35F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484ADA" w14:paraId="5588CB47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94DD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C2A5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1216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Плачкова Олеся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Вiкторiвна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B1F11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3C749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1BF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A30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BA47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218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14:paraId="7BEB4AF1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0CA6EBD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484ADA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7AB1C34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14:paraId="109CB15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http://ker.in.ua/k_svedeniy_akcionerov.html</w:t>
      </w:r>
    </w:p>
    <w:p w14:paraId="664D165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65E4A5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14:paraId="5A55C8E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http://ker.in.ua/k_svedeniy_akcionerov.html</w:t>
      </w:r>
    </w:p>
    <w:p w14:paraId="280A6BEA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2DAC9D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14:paraId="0E7E5B8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1.Належнiсть особи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об'єднання.</w:t>
      </w:r>
    </w:p>
    <w:p w14:paraId="20893D4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належить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BFFB4D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2.Спiльна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BC967D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установами.</w:t>
      </w:r>
    </w:p>
    <w:p w14:paraId="68A22EE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тощо).</w:t>
      </w:r>
    </w:p>
    <w:p w14:paraId="30EE0E7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Бухгалтерськiй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ведеться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". </w:t>
      </w:r>
    </w:p>
    <w:p w14:paraId="37ACB33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застосуванням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прямолiнiйного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методу протягом строку використання 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протягом строку корисного використання об'єкта,   встановленого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необоротних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в першому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100%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Оперативний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використання. </w:t>
      </w:r>
    </w:p>
    <w:p w14:paraId="7763CDE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активом,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ADEBBA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Доходи i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бухгалтерському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включаються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 в 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до яких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DD10FF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нижчою з двох величин: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чистої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вибуттi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за методом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одиницi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Чиста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реалiзацiйна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доробки,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затрат,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пропорцiйну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частку накладних виробничих витрат, виходячи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виробничої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виключенням витрат на позики.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створенням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резервiв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зiпсованi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надлишковi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застарiлi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запаси. </w:t>
      </w:r>
    </w:p>
    <w:p w14:paraId="385F4A7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AB8336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79912D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доходу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в оренду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будiвель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Фахiвцi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шляхiв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достатньо для поточних потреб.</w:t>
      </w:r>
    </w:p>
    <w:p w14:paraId="5675B2A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C54837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самостiйних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розробок.</w:t>
      </w:r>
    </w:p>
    <w:p w14:paraId="51456126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DACC9B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послуг) особи:</w:t>
      </w:r>
    </w:p>
    <w:p w14:paraId="18C271C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виробляє/надає особа; </w:t>
      </w:r>
    </w:p>
    <w:p w14:paraId="7694B1E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види послуг, що надає Товариство - це надання в оренду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17971A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); Товариство не займається виробничою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Товариство не займається виробництвом;</w:t>
      </w:r>
    </w:p>
    <w:p w14:paraId="6B0A47B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046E4A3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70-120 грн. без ПДВ за м2</w:t>
      </w:r>
    </w:p>
    <w:p w14:paraId="1621067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загальна сума виручки; </w:t>
      </w:r>
    </w:p>
    <w:p w14:paraId="0C01630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5639,8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C403FE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37DF9A1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займається експортом,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загальної суми експорту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- 0%;</w:t>
      </w:r>
    </w:p>
    <w:p w14:paraId="182842A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5B91944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7AF3181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5 %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виручки);</w:t>
      </w:r>
    </w:p>
    <w:p w14:paraId="5AEF836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ДП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 ПрАТ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ЛТД"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190822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0FDDB81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надає послуги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послуг, працює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України;</w:t>
      </w:r>
    </w:p>
    <w:p w14:paraId="47EBD40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канали збуту;</w:t>
      </w:r>
    </w:p>
    <w:p w14:paraId="3D31AE3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(здавання в оренду),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пошук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оголошень;</w:t>
      </w:r>
    </w:p>
    <w:p w14:paraId="35F54B1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/послуг; </w:t>
      </w:r>
    </w:p>
    <w:p w14:paraId="1E4FC79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послуг включають:</w:t>
      </w:r>
    </w:p>
    <w:p w14:paraId="75A9CCB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Комунальнi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енергетичнi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</w:p>
    <w:p w14:paraId="0E1E896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448A0BD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(постачальники - обленерго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трейдери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7EF5CFC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Водопостачання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водовiдведення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водоканали)</w:t>
      </w:r>
    </w:p>
    <w:p w14:paraId="37313C3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Опалення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теплокомуненерго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автономнi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котельнi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76DF0C7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Газопостачання (оператори ринку газу)</w:t>
      </w:r>
    </w:p>
    <w:p w14:paraId="65EE74A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07FDACF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Iнтернет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телекомунiкацiйнi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провайдери</w:t>
      </w:r>
    </w:p>
    <w:p w14:paraId="29E257F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6B54F0A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Пiдключення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мережi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Iнтернет</w:t>
      </w:r>
      <w:proofErr w:type="spellEnd"/>
    </w:p>
    <w:p w14:paraId="34A0F54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Встановлення телефонного зв'язку</w:t>
      </w:r>
    </w:p>
    <w:p w14:paraId="1DEFABD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0EA056A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Клiнiнговi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</w:p>
    <w:p w14:paraId="3828648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00A5B3E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Вивiз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смiття</w:t>
      </w:r>
      <w:proofErr w:type="spellEnd"/>
    </w:p>
    <w:p w14:paraId="6FF2D65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5214CCE0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3047E8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особа;</w:t>
      </w:r>
    </w:p>
    <w:p w14:paraId="5E76A9A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Вплив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макроекономiчних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</w:p>
    <w:p w14:paraId="095756B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Галузь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купiвельної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6A79727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65EB51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COVID-19 значно вплинув на 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попит на оренду в деяких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регiонах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скоротився.</w:t>
      </w:r>
    </w:p>
    <w:p w14:paraId="4A56325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Попит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нерухомiсть</w:t>
      </w:r>
      <w:proofErr w:type="spellEnd"/>
    </w:p>
    <w:p w14:paraId="67D6C8B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У великих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зберiгається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високий попит на склади,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IT-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5DDFCE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регулюваннi</w:t>
      </w:r>
      <w:proofErr w:type="spellEnd"/>
    </w:p>
    <w:p w14:paraId="203BF22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Законодавство щодо оренди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поступово адаптується до європейських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6C5798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Реформа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мiстобудування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впливає на розвиток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старих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будiвель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0D485E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попиту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гнучкi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простори</w:t>
      </w:r>
    </w:p>
    <w:p w14:paraId="04213EB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пандемiї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COVID-19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шукають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гнучкi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формати оренди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коворкiнги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тимчасовi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A70BA5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Залучення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</w:p>
    <w:p w14:paraId="21AA7C9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Галузь приваблює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особливо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сегментi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складської та житлової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7AA1E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Загалом 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розвивається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нерiвномiрно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сегменти демонструють зростання,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перебувають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стагнацiї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FA19D65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61FDEF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4FB8A6A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Особливостями послуг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варiювання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площ,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авьтомобiлiв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здаються в оренду.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застосовуються.</w:t>
      </w:r>
    </w:p>
    <w:p w14:paraId="79DF46F6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5B23ED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222147C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1CB3AF6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CA1ECE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 особи; </w:t>
      </w:r>
    </w:p>
    <w:p w14:paraId="0B090A7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середня, Основними конкурентами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як: Складський комплекс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СанПарк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склад"</w:t>
      </w:r>
    </w:p>
    <w:p w14:paraId="74E26C4F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D621C0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особи; </w:t>
      </w:r>
    </w:p>
    <w:p w14:paraId="27DAA9E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послуг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AB445C8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0E5B4B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якщо, особа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установою, то вказується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передбачена пунктами 1 (в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 надавались такою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4, 11-15.</w:t>
      </w:r>
    </w:p>
    <w:p w14:paraId="4753A18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6E67D2D0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00F668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притаманнi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9DE2C2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законодавства та оподаткування;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процеси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України. Заходи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захисту своєї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розширення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збуту: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послуг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B4FBFF6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D840F4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в майбутньому).</w:t>
      </w:r>
    </w:p>
    <w:p w14:paraId="3E4A87C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продовжувати програму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Ця програма дасть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залучити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стороннiх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органiзацiй-орендарiв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призведе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впливати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майбутньому: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C48DD7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264690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11E331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Основних придбань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 </w:t>
      </w:r>
    </w:p>
    <w:p w14:paraId="7E9AFBB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придбань товариство не планує. </w:t>
      </w:r>
    </w:p>
    <w:p w14:paraId="1AB810E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завершення.</w:t>
      </w:r>
    </w:p>
    <w:p w14:paraId="226C1B9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використовуються шляхом надання їх в оренду.</w:t>
      </w:r>
    </w:p>
    <w:p w14:paraId="286B753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на ремонт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послуг.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проводиться за рахунок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в оренду.</w:t>
      </w:r>
    </w:p>
    <w:p w14:paraId="3D7D183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здiйснювалось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316261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обладнання: 100%.</w:t>
      </w:r>
    </w:p>
    <w:p w14:paraId="03C0C1E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утримуються в належному порядку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та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замовникiв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4DAE06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позначаються.</w:t>
      </w:r>
    </w:p>
    <w:p w14:paraId="2BDFD66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займається виробничою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453210B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12.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обмежень.</w:t>
      </w:r>
    </w:p>
    <w:p w14:paraId="2CB7268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впливає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94D476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висока.</w:t>
      </w:r>
    </w:p>
    <w:p w14:paraId="74B9361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пiдсумок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005E3F3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3AAB256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року.</w:t>
      </w:r>
    </w:p>
    <w:p w14:paraId="52C78C4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складу: 2 особи.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працюючих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4 особи.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тижня): 4 особи. Фонд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2021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становив 747,2  тис. грн., що на 94,9 тис. грн.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2020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C5D8B8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15.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BBED76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Будь-яких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235A024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4F1532C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B4AF5B4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5C0F7A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484ADA" w14:paraId="4CCA423E" w14:textId="77777777"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A4FE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9647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A8A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333D7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484ADA" w14:paraId="1C073929" w14:textId="77777777"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C24F6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29C1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A734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50D4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8C1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5CF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F37CC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484ADA" w14:paraId="3C5501AB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8A35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E814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26 133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E16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17 600,7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01D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716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2D8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26 133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C0F3C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17 600,7</w:t>
            </w:r>
          </w:p>
        </w:tc>
      </w:tr>
      <w:tr w:rsidR="00484ADA" w14:paraId="27D48196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D7F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CB5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25 932,4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3529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17 465,6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B10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8B75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E048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25 932,4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D0A84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17 465,6</w:t>
            </w:r>
          </w:p>
        </w:tc>
      </w:tr>
      <w:tr w:rsidR="00484ADA" w14:paraId="3B2FE618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C308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DBCF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77CD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C280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8870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12CB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4DA7E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197D7B60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B0CF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E6A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B3A0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CF80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4F3B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5DFD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29DFD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</w:t>
            </w:r>
          </w:p>
        </w:tc>
      </w:tr>
      <w:tr w:rsidR="00484ADA" w14:paraId="1BD8A025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2C8C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E196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F98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DCFA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556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6C71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60D50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0B09CC4F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6CE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B6D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AEBF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A441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3AB8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9481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102,6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1E9A1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69,1</w:t>
            </w:r>
          </w:p>
        </w:tc>
      </w:tr>
      <w:tr w:rsidR="00484ADA" w14:paraId="66507919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F9A6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2. Невиробничого </w:t>
            </w:r>
            <w:r>
              <w:rPr>
                <w:rFonts w:ascii="Times New Roman CYR" w:hAnsi="Times New Roman CYR" w:cs="Times New Roman CYR"/>
              </w:rPr>
              <w:lastRenderedPageBreak/>
              <w:t>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925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4E6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72A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2FF8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0D0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EBBA2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611838F1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2B09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4C8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ABA8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36F1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9A43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DAA5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CBEB8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01EA68D5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D62A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3FC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045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14C8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FB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95FB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4AC81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23E72430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4646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D5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A6E7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B777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39DC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901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8F84D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69C014C2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40C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6995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766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EBC7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1B8F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0AB8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501EF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445DE47B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9576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BE19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346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8FF1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5E6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4E2E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D21AE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6C0B5E67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2C1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FF77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4E95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8A46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77ED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A219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57D17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2700B15E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861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2C13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26 133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ACA5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17 600,7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185B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492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6239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26 133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0F74C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17 600,7</w:t>
            </w:r>
          </w:p>
        </w:tc>
      </w:tr>
      <w:tr w:rsidR="00484ADA" w14:paraId="43C483F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1355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8854C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Очiкуванi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строки служби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>:</w:t>
            </w:r>
          </w:p>
          <w:p w14:paraId="402907A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1)</w:t>
            </w:r>
            <w:proofErr w:type="spellStart"/>
            <w:r>
              <w:rPr>
                <w:rFonts w:ascii="Times New Roman CYR" w:hAnsi="Times New Roman CYR" w:cs="Times New Roman CYR"/>
              </w:rPr>
              <w:t>Будiвлi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споруди - 50-85 роки;</w:t>
            </w:r>
          </w:p>
          <w:p w14:paraId="01181FD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2)Машини та обладнання - 5-40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158B149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3)</w:t>
            </w:r>
            <w:proofErr w:type="spellStart"/>
            <w:r>
              <w:rPr>
                <w:rFonts w:ascii="Times New Roman CYR" w:hAnsi="Times New Roman CYR" w:cs="Times New Roman CYR"/>
              </w:rPr>
              <w:t>Транспортнi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- 8-12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13A28EC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4)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- 12-20 роки.</w:t>
            </w:r>
          </w:p>
          <w:p w14:paraId="5E4C08B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Первiсна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>: 34488 тис. грн.</w:t>
            </w:r>
          </w:p>
          <w:p w14:paraId="25F697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зносу 48,97 %</w:t>
            </w:r>
          </w:p>
          <w:p w14:paraId="0011865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Сума нарахованого зносу:  16887,3 тис. грн.</w:t>
            </w:r>
          </w:p>
          <w:p w14:paraId="3B5B82E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використання - 100%</w:t>
            </w:r>
          </w:p>
          <w:p w14:paraId="40B9ED2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Суттєвi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зумовленi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</w:t>
            </w:r>
            <w:proofErr w:type="spellStart"/>
            <w:r>
              <w:rPr>
                <w:rFonts w:ascii="Times New Roman CYR" w:hAnsi="Times New Roman CYR" w:cs="Times New Roman CYR"/>
              </w:rPr>
              <w:t>продажем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37CCB83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Обмежень на використання майна Товариства немає.</w:t>
            </w:r>
          </w:p>
        </w:tc>
      </w:tr>
    </w:tbl>
    <w:p w14:paraId="6506FD48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82FA49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вартості чистих активів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740"/>
        <w:gridCol w:w="3000"/>
        <w:gridCol w:w="3000"/>
      </w:tblGrid>
      <w:tr w:rsidR="00484ADA" w14:paraId="702A051D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5B9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показника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CFA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55E47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попередній період</w:t>
            </w:r>
          </w:p>
        </w:tc>
      </w:tr>
      <w:tr w:rsidR="00484ADA" w14:paraId="57BE6568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14C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Розрахункова вартість чистих активів,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02D9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32 437,6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B2E9C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37 043,6</w:t>
            </w:r>
          </w:p>
        </w:tc>
      </w:tr>
      <w:tr w:rsidR="00484ADA" w14:paraId="2DD38ABF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52DE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0E8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80C35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</w:tr>
      <w:tr w:rsidR="00484ADA" w14:paraId="079179C8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E91A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Скоригований 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E24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E74D6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</w:tr>
      <w:tr w:rsidR="00484ADA" w14:paraId="086918D4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9AFD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розміру зареєстрованого статутного капіталу особи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ACDA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13 577,9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113D4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6391A54E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A216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вартості чистих активів за попередній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15D7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87,57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3A81C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191B2661" w14:textId="77777777">
        <w:trPr>
          <w:trHeight w:val="200"/>
        </w:trPr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7E6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Висновок</w:t>
            </w:r>
          </w:p>
        </w:tc>
        <w:tc>
          <w:tcPr>
            <w:tcW w:w="8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20D97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Розрахунок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Власний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товариства - </w:t>
            </w:r>
            <w:proofErr w:type="spellStart"/>
            <w:r>
              <w:rPr>
                <w:rFonts w:ascii="Times New Roman CYR" w:hAnsi="Times New Roman CYR" w:cs="Times New Roman CYR"/>
              </w:rPr>
              <w:t>рiзниця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сукупною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його зобов'язань перед </w:t>
            </w:r>
            <w:proofErr w:type="spellStart"/>
            <w:r>
              <w:rPr>
                <w:rFonts w:ascii="Times New Roman CYR" w:hAnsi="Times New Roman CYR" w:cs="Times New Roman CYR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особами.</w:t>
            </w:r>
          </w:p>
          <w:p w14:paraId="724345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перевищує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вимогам ч. 2 ст. 16 Закону України "Про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товариства".</w:t>
            </w:r>
          </w:p>
          <w:p w14:paraId="19CE443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419C268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E7E502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484ADA" w14:paraId="589531D5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686F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5A46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0CD1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1A9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30A77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484ADA" w14:paraId="206A6110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59BA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16FB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D11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C503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7F36E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52BC142B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A632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5B905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378DDE3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E9DE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D3A9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D236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4B00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42464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0E9DCC9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1C89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C8BA3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484ADA" w14:paraId="62C95533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F990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F3E6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A7FA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F783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23B45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40CBEF0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6743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486D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D14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7A0C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20DD0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1D8C8424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635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9CAB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9A5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4C1B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A94A1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52CBA22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611A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FEC7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F5EE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9B82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7AE5B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6A9E877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C7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F5FB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7D42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3EDB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93227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20BE8F5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00F0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DC38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3FF0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B33E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7279F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01488366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CD71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45DD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06B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88,2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5C8C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75263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04BF8D9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AF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нерухоме майно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E8D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AE9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70,7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725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92D9F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72A63C93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8166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ПДВ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3B0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7CFA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17,55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691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3E99FC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2DC6E366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EC01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54A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674F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14AA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0A6B6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1FC7C8B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E94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3C12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6AA8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7 552,6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9967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0E831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484ADA" w14:paraId="584DE19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147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7D5BA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24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923,5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4EF4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3BC05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27D5CEC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CCA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розрахунками з оплати </w:t>
            </w:r>
            <w:proofErr w:type="spellStart"/>
            <w:r>
              <w:rPr>
                <w:rFonts w:ascii="Times New Roman CYR" w:hAnsi="Times New Roman CYR" w:cs="Times New Roman CYR"/>
              </w:rPr>
              <w:t>працi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F83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F004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A352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46DE95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5F2E70CE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B4BB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882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817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6 628,9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517B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FB490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363AFFB8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7D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C635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BF7F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7 640,8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4A62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96334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14:paraId="1070FB4E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965A16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484ADA" w14:paraId="346CB13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E8E0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CB0A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Публiчне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 "</w:t>
            </w: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 України"</w:t>
            </w:r>
          </w:p>
        </w:tc>
      </w:tr>
      <w:tr w:rsidR="00484ADA" w14:paraId="34E5BCA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6E77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7A965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2F3F451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207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DEA3D1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4513392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7E1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D4001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484ADA" w14:paraId="64FDB03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A69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9AD58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30370711</w:t>
            </w:r>
          </w:p>
        </w:tc>
      </w:tr>
      <w:tr w:rsidR="00484ADA" w14:paraId="6021A23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45E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ADC9C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04107, Україна, м. Київ, </w:t>
            </w:r>
            <w:proofErr w:type="spellStart"/>
            <w:r>
              <w:rPr>
                <w:rFonts w:ascii="Times New Roman CYR" w:hAnsi="Times New Roman CYR" w:cs="Times New Roman CYR"/>
              </w:rPr>
              <w:t>Якубенкiвська</w:t>
            </w:r>
            <w:proofErr w:type="spellEnd"/>
            <w:r>
              <w:rPr>
                <w:rFonts w:ascii="Times New Roman CYR" w:hAnsi="Times New Roman CYR" w:cs="Times New Roman CYR"/>
              </w:rPr>
              <w:t>, 7-г</w:t>
            </w:r>
          </w:p>
        </w:tc>
      </w:tr>
      <w:tr w:rsidR="00484ADA" w14:paraId="55C8DC5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80AA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9E1CF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484ADA" w14:paraId="4B940C5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7F9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BE0A0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484ADA" w14:paraId="43552A9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E58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D7654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08B2C9D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958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276DF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363-04-00</w:t>
            </w:r>
          </w:p>
        </w:tc>
      </w:tr>
      <w:tr w:rsidR="00484ADA" w14:paraId="56AF4F3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210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00FC0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50D1ADB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18.20 - Тиражування звуко-, </w:t>
            </w:r>
            <w:proofErr w:type="spellStart"/>
            <w:r>
              <w:rPr>
                <w:rFonts w:ascii="Times New Roman CYR" w:hAnsi="Times New Roman CYR" w:cs="Times New Roman CYR"/>
              </w:rPr>
              <w:t>вiдеозаписiв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програмного забезпечення</w:t>
            </w:r>
          </w:p>
          <w:p w14:paraId="170284D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62.01 - Комп'ютерне програмування</w:t>
            </w:r>
          </w:p>
        </w:tc>
      </w:tr>
      <w:tr w:rsidR="00484ADA" w14:paraId="1C3DCFA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F28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326AF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Обслуговує випуск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</w:t>
            </w:r>
          </w:p>
        </w:tc>
      </w:tr>
    </w:tbl>
    <w:p w14:paraId="0A534E26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484ADA" w14:paraId="7603F70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C88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BF53E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установа "Агентство з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iнфраструктури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фондового </w:t>
            </w:r>
            <w:r>
              <w:rPr>
                <w:rFonts w:ascii="Times New Roman CYR" w:hAnsi="Times New Roman CYR" w:cs="Times New Roman CYR"/>
              </w:rPr>
              <w:lastRenderedPageBreak/>
              <w:t>ринку України"</w:t>
            </w:r>
          </w:p>
        </w:tc>
      </w:tr>
      <w:tr w:rsidR="00484ADA" w14:paraId="317B2CC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980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BAD49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32BE8C1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0B7E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4C50A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0F7FAE6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AA3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BB177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організація (установа, заклад)</w:t>
            </w:r>
          </w:p>
        </w:tc>
      </w:tr>
      <w:tr w:rsidR="00484ADA" w14:paraId="0ECE55F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A46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D5DEB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21676262</w:t>
            </w:r>
          </w:p>
        </w:tc>
      </w:tr>
      <w:tr w:rsidR="00484ADA" w14:paraId="4ABAA71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E11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FCDD1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03150, Україна, м. Київ, вул. Антоновича, 51, оф. 1206</w:t>
            </w:r>
          </w:p>
        </w:tc>
      </w:tr>
      <w:tr w:rsidR="00484ADA" w14:paraId="74D6160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971E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84770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484ADA" w14:paraId="56584B2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4BB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1D4E7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484ADA" w14:paraId="5B6A528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FC4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4991C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25206FB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D4A6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4C533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287-56-70</w:t>
            </w:r>
          </w:p>
        </w:tc>
      </w:tr>
      <w:tr w:rsidR="00484ADA" w14:paraId="7BE6F40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B56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BE9FF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0C0B954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84.13 - Регулювання та сприяння ефективному веденню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</w:p>
          <w:p w14:paraId="3369C63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484ADA" w14:paraId="0EF83D2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C1FD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CE1B4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на фондовому ринку з оприлюднення регульованої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з подання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даних до НКЦПФР</w:t>
            </w:r>
          </w:p>
        </w:tc>
      </w:tr>
    </w:tbl>
    <w:p w14:paraId="644F6912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57EB832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96D3C2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484ADA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6EA9131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484ADA" w14:paraId="31C49145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DFCF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DB48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102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CE2A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7071A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Функції відокремленого підрозділу</w:t>
            </w:r>
          </w:p>
        </w:tc>
      </w:tr>
      <w:tr w:rsidR="00484ADA" w14:paraId="2CC9DBCE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E51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D28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3C58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DE49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B7948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</w:tr>
      <w:tr w:rsidR="00484ADA" w14:paraId="11541C58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42B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6D2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Структурний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вiдокремлений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пiдроздiл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3FE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Тощо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21C9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Україна, 04071, Київ, вулиця Паркова Дорога, 12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AFE79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обслуговування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експлуатацiя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майнового комплексу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</w:p>
        </w:tc>
      </w:tr>
    </w:tbl>
    <w:p w14:paraId="62D00DF2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62B3DCA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14:paraId="2925919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Структура капіталу</w:t>
      </w:r>
    </w:p>
    <w:tbl>
      <w:tblPr>
        <w:tblW w:w="1546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227"/>
        <w:gridCol w:w="1418"/>
        <w:gridCol w:w="1134"/>
        <w:gridCol w:w="1417"/>
        <w:gridCol w:w="6662"/>
        <w:gridCol w:w="2000"/>
        <w:gridCol w:w="1103"/>
      </w:tblGrid>
      <w:tr w:rsidR="00484ADA" w14:paraId="2650E1DA" w14:textId="77777777" w:rsidTr="00F9271A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54C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6F56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та/або клас акцій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0BF6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274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C1D5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70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Права та обов'язки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1FFB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Наявність публічної пропозиції та/або допуску до торгів на організованих ринках капіталу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9C32A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Облік часток особи в обліковій системі часток</w:t>
            </w:r>
          </w:p>
        </w:tc>
      </w:tr>
      <w:tr w:rsidR="00484ADA" w14:paraId="5A791A6E" w14:textId="77777777" w:rsidTr="00F9271A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3B4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09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BD0C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5B8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51FD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32DC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F3D3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6C941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484ADA" w14:paraId="61F70A4C" w14:textId="77777777" w:rsidTr="00F9271A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C80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74C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9039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1B1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D8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238 912,00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F92C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Фiзичнi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особи -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мають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вiдчужувати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належнi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59BF12F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мають право: Брати участь в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Товариством. Брати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- </w:t>
            </w:r>
            <w:proofErr w:type="spellStart"/>
            <w:r>
              <w:rPr>
                <w:rFonts w:ascii="Times New Roman CYR" w:hAnsi="Times New Roman CYR" w:cs="Times New Roman CYR"/>
              </w:rPr>
              <w:t>фiзична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 має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самостiйно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брати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- юридична особа бере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через уповноважену нею особу.  Бути обраними до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брати участь у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Товариства.Отримувати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господарську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а саме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рiчну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особи, на яку покладено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складання </w:t>
            </w:r>
            <w:proofErr w:type="spellStart"/>
            <w:r>
              <w:rPr>
                <w:rFonts w:ascii="Times New Roman CYR" w:hAnsi="Times New Roman CYR" w:cs="Times New Roman CYR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на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її </w:t>
            </w:r>
            <w:proofErr w:type="spellStart"/>
            <w:r>
              <w:rPr>
                <w:rFonts w:ascii="Times New Roman CYR" w:hAnsi="Times New Roman CYR" w:cs="Times New Roman CYR"/>
              </w:rPr>
              <w:t>мiсцезнаходження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режим роботи. </w:t>
            </w:r>
            <w:proofErr w:type="spellStart"/>
            <w:r>
              <w:rPr>
                <w:rFonts w:ascii="Times New Roman CYR" w:hAnsi="Times New Roman CYR" w:cs="Times New Roman CYR"/>
              </w:rPr>
              <w:t>Вiдчужувати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належнi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їх частину </w:t>
            </w:r>
            <w:proofErr w:type="spellStart"/>
            <w:r>
              <w:rPr>
                <w:rFonts w:ascii="Times New Roman CYR" w:hAnsi="Times New Roman CYR" w:cs="Times New Roman CYR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</w:rPr>
              <w:t>третiм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особам. </w:t>
            </w:r>
            <w:proofErr w:type="spellStart"/>
            <w:r>
              <w:rPr>
                <w:rFonts w:ascii="Times New Roman CYR" w:hAnsi="Times New Roman CYR" w:cs="Times New Roman CYR"/>
              </w:rPr>
              <w:t>Спадкоємцi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правоприємництва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на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отримують у порядку спадкоємства (</w:t>
            </w:r>
            <w:proofErr w:type="spellStart"/>
            <w:r>
              <w:rPr>
                <w:rFonts w:ascii="Times New Roman CYR" w:hAnsi="Times New Roman CYR" w:cs="Times New Roman CYR"/>
              </w:rPr>
              <w:t>правоприємництва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), незалежно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згоди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самого Товариства. Уповноважувати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довiренiстю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третiх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частини прав,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надаються </w:t>
            </w:r>
            <w:proofErr w:type="spellStart"/>
            <w:r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Товариства.Продавати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Товариству </w:t>
            </w:r>
            <w:proofErr w:type="spellStart"/>
            <w:r>
              <w:rPr>
                <w:rFonts w:ascii="Times New Roman CYR" w:hAnsi="Times New Roman CYR" w:cs="Times New Roman CYR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частину належних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випадках та в порядку, передбаченому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чинним законодавством України та цим Статутом.  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дивiденди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Отримувати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лiквiдацiї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частину його майна або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частини такого майна, яка залишалася </w:t>
            </w:r>
            <w:proofErr w:type="spellStart"/>
            <w:r>
              <w:rPr>
                <w:rFonts w:ascii="Times New Roman CYR" w:hAnsi="Times New Roman CYR" w:cs="Times New Roman CYR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завершення </w:t>
            </w:r>
            <w:proofErr w:type="spellStart"/>
            <w:r>
              <w:rPr>
                <w:rFonts w:ascii="Times New Roman CYR" w:hAnsi="Times New Roman CYR" w:cs="Times New Roman CYR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кредиторами, </w:t>
            </w:r>
            <w:proofErr w:type="spellStart"/>
            <w:r>
              <w:rPr>
                <w:rFonts w:ascii="Times New Roman CYR" w:hAnsi="Times New Roman CYR" w:cs="Times New Roman CYR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належних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Укладати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собою договори (угоди), за якими на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пiдписали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таки договори (угоди), покладаються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та передбачається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його невиконання.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документи у порядку та строки </w:t>
            </w:r>
            <w:proofErr w:type="spellStart"/>
            <w:r>
              <w:rPr>
                <w:rFonts w:ascii="Times New Roman CYR" w:hAnsi="Times New Roman CYR" w:cs="Times New Roman CYR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чинним законодавством. Кожний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має право вимагати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обов'язкового викупу Товариством належних йому голосуючих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якщо </w:t>
            </w:r>
            <w:proofErr w:type="spellStart"/>
            <w:r>
              <w:rPr>
                <w:rFonts w:ascii="Times New Roman CYR" w:hAnsi="Times New Roman CYR" w:cs="Times New Roman CYR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зареєструвався для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голосував проти прийнятого Загальними зборами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про: злиття, приєднання,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подiл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перетворення, </w:t>
            </w:r>
            <w:proofErr w:type="spellStart"/>
            <w:r>
              <w:rPr>
                <w:rFonts w:ascii="Times New Roman CYR" w:hAnsi="Times New Roman CYR" w:cs="Times New Roman CYR"/>
              </w:rPr>
              <w:t>видiл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типу Товариства; надання згоди на вчинення Товариством значного правочину, якщо ринкова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майна або послуг, що є предметом значного правочину, перевищує 25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попереднє надання згоди на вчинення такого правочину; надання згоди на вчинення товариством правочину, щодо якого є </w:t>
            </w:r>
            <w:proofErr w:type="spellStart"/>
            <w:r>
              <w:rPr>
                <w:rFonts w:ascii="Times New Roman CYR" w:hAnsi="Times New Roman CYR" w:cs="Times New Roman CYR"/>
              </w:rPr>
              <w:t>заiнтересованiсть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якщо ринкова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є предметом правочину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заiнтересованiстю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перевищує 10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за даними останньої </w:t>
            </w:r>
            <w:proofErr w:type="spellStart"/>
            <w:r>
              <w:rPr>
                <w:rFonts w:ascii="Times New Roman CYR" w:hAnsi="Times New Roman CYR" w:cs="Times New Roman CYR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товариства;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Товариства; в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випадках, прямо передбачених чинним законодавством України. </w:t>
            </w:r>
          </w:p>
          <w:p w14:paraId="124787F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зобов'язанi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Дотримуватися вимог Статуту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Виконувати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Виконувати свої зобов'язання перед Товариством,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пов'язанi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майновою участю. Оплачувати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 порядку та засобами, що </w:t>
            </w:r>
            <w:proofErr w:type="spellStart"/>
            <w:r>
              <w:rPr>
                <w:rFonts w:ascii="Times New Roman CYR" w:hAnsi="Times New Roman CYR" w:cs="Times New Roman CYR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Статутом Товариства та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їх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конфiденцiйнiсть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вiдомої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про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Товариства та угоди з ними, а також будь-якої </w:t>
            </w:r>
            <w:proofErr w:type="spellStart"/>
            <w:r>
              <w:rPr>
                <w:rFonts w:ascii="Times New Roman CYR" w:hAnsi="Times New Roman CYR" w:cs="Times New Roman CYR"/>
              </w:rPr>
              <w:t>iншої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яка не є загальнодоступною та розкриття якої може мати вагомий вплив на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 Не розголошувати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комерцiйну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таємницю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конфiденцiйну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наносять збиток </w:t>
            </w:r>
            <w:proofErr w:type="spellStart"/>
            <w:r>
              <w:rPr>
                <w:rFonts w:ascii="Times New Roman CYR" w:hAnsi="Times New Roman CYR" w:cs="Times New Roman CYR"/>
              </w:rPr>
              <w:t>iнтересам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його посадовим особам або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а також </w:t>
            </w:r>
            <w:proofErr w:type="spellStart"/>
            <w:r>
              <w:rPr>
                <w:rFonts w:ascii="Times New Roman CYR" w:hAnsi="Times New Roman CYR" w:cs="Times New Roman CYR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перешкоджають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його посадових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Товариства.Своєчасно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особу, яка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права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про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</w:rPr>
              <w:t>даних.Не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зловживати правами,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надаються у зв'язку з </w:t>
            </w:r>
            <w:proofErr w:type="spellStart"/>
            <w:r>
              <w:rPr>
                <w:rFonts w:ascii="Times New Roman CYR" w:hAnsi="Times New Roman CYR" w:cs="Times New Roman CYR"/>
              </w:rPr>
              <w:t>володiнням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Товариства.Виконувати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прийнятi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себе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за укладеними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собою договорами (угодами) щодо прийняття додаткових зобов'язань, як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Стороною договору (угоди), укладеної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за якими вони взяли на себе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 як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може бути Товариство.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член наглядової ради, який є </w:t>
            </w:r>
            <w:proofErr w:type="spellStart"/>
            <w:r>
              <w:rPr>
                <w:rFonts w:ascii="Times New Roman CYR" w:hAnsi="Times New Roman CYR" w:cs="Times New Roman CYR"/>
              </w:rPr>
              <w:t>їхнiм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представником, несуть </w:t>
            </w:r>
            <w:proofErr w:type="spellStart"/>
            <w:r>
              <w:rPr>
                <w:rFonts w:ascii="Times New Roman CYR" w:hAnsi="Times New Roman CYR" w:cs="Times New Roman CYR"/>
              </w:rPr>
              <w:t>солiдарну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</w:rPr>
              <w:t>вiдшкодування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збиткiв</w:t>
            </w:r>
            <w:proofErr w:type="spellEnd"/>
            <w:r>
              <w:rPr>
                <w:rFonts w:ascii="Times New Roman CYR" w:hAnsi="Times New Roman CYR" w:cs="Times New Roman CYR"/>
              </w:rPr>
              <w:t>, завданих Товариству таким членом наглядової ради.</w:t>
            </w:r>
          </w:p>
          <w:p w14:paraId="5D36E5D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C59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Вiдсутня</w:t>
            </w:r>
            <w:proofErr w:type="spellEnd"/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99A90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</w:tbl>
    <w:p w14:paraId="5D52F6C0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2D1083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Цінні папери</w:t>
      </w:r>
    </w:p>
    <w:p w14:paraId="3835892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484ADA" w14:paraId="69568CD9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BDFE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9A45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28E8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7A4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8E5B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11F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CE6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C0B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E81F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AC341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484ADA" w14:paraId="15636094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659C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E9FF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0EC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20E6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E7A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5C3F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DFB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4A62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5FA2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B9C26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484ADA" w14:paraId="324E715A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D71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25.11.2002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5936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427/10/1/2002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D4A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у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AED1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UA1002811008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68BE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1DF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C4A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1E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662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05CB2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484ADA" w14:paraId="2330E852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64A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A56E8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98D0CC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№ 427/10/1/2002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25.11.2002 втратило </w:t>
            </w:r>
            <w:proofErr w:type="spellStart"/>
            <w:r>
              <w:rPr>
                <w:rFonts w:ascii="Times New Roman CYR" w:hAnsi="Times New Roman CYR" w:cs="Times New Roman CYR"/>
              </w:rPr>
              <w:t>чиннiсть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  <w:tr w:rsidR="00484ADA" w14:paraId="4E1FF1C0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4F1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FA26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52F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C07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6C8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41D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1FD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928D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0ABD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DABA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484ADA" w14:paraId="7380ECE0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A2DC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0B6C7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76F015CA" w14:textId="7FB65ACB" w:rsidR="00484ADA" w:rsidRDefault="00194584" w:rsidP="00F9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зв'язку </w:t>
            </w:r>
            <w:proofErr w:type="spellStart"/>
            <w:r>
              <w:rPr>
                <w:rFonts w:ascii="Times New Roman CYR" w:hAnsi="Times New Roman CYR" w:cs="Times New Roman CYR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змiною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типу з </w:t>
            </w:r>
            <w:proofErr w:type="spellStart"/>
            <w:r>
              <w:rPr>
                <w:rFonts w:ascii="Times New Roman CYR" w:hAnsi="Times New Roman CYR" w:cs="Times New Roman CYR"/>
              </w:rPr>
              <w:t>Публiчного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", Котирувальною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(протокол №84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29.07.2016 року) було прийнято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виключення 01.08.2016 року з </w:t>
            </w:r>
            <w:proofErr w:type="spellStart"/>
            <w:r>
              <w:rPr>
                <w:rFonts w:ascii="Times New Roman CYR" w:hAnsi="Times New Roman CYR" w:cs="Times New Roman CYR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списку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простих (UA4000087092) ПАТ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 (код за ЄДРПОУ 00131328), </w:t>
            </w:r>
            <w:proofErr w:type="spellStart"/>
            <w:r>
              <w:rPr>
                <w:rFonts w:ascii="Times New Roman CYR" w:hAnsi="Times New Roman CYR" w:cs="Times New Roman CYR"/>
              </w:rPr>
              <w:t>вiдпвiдно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п. 19.17 Правил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прийнятого на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27.07.2010 року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чинного законодавства проведено </w:t>
            </w:r>
            <w:proofErr w:type="spellStart"/>
            <w:r>
              <w:rPr>
                <w:rFonts w:ascii="Times New Roman CYR" w:hAnsi="Times New Roman CYR" w:cs="Times New Roman CYR"/>
              </w:rPr>
              <w:t>дематерiалiззацiю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тобто переведення випуску простих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випущених у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формi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iснування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 бездокументарну форму.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</w:rPr>
              <w:t>дематерiалiзацiї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здiйснювалось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</w:tbl>
    <w:p w14:paraId="340C4F60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74DF56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484ADA" w14:paraId="504B2250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C875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04E4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6B19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87942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інших не голосуючих акцій, шт.</w:t>
            </w:r>
          </w:p>
        </w:tc>
      </w:tr>
      <w:tr w:rsidR="00484ADA" w14:paraId="6F0BBE5C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02CD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5A69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4272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DEBD2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484ADA" w14:paraId="60BF3BCC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2C1E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5F67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477824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CFF8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92F49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78469</w:t>
            </w:r>
          </w:p>
        </w:tc>
      </w:tr>
    </w:tbl>
    <w:p w14:paraId="2365D841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525F29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наявність у власності працівників особи акцій у розмірі понад 0,1 % розміру статутного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2000"/>
        <w:gridCol w:w="2000"/>
        <w:gridCol w:w="2000"/>
        <w:gridCol w:w="2000"/>
        <w:gridCol w:w="1700"/>
        <w:gridCol w:w="1700"/>
      </w:tblGrid>
      <w:tr w:rsidR="00484ADA" w14:paraId="438D7ECE" w14:textId="77777777">
        <w:trPr>
          <w:trHeight w:val="300"/>
        </w:trPr>
        <w:tc>
          <w:tcPr>
            <w:tcW w:w="4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F89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130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58AC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AB36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B44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6E38F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за типами акцій</w:t>
            </w:r>
          </w:p>
        </w:tc>
      </w:tr>
      <w:tr w:rsidR="00484ADA" w14:paraId="005E6D33" w14:textId="77777777">
        <w:trPr>
          <w:trHeight w:val="300"/>
        </w:trPr>
        <w:tc>
          <w:tcPr>
            <w:tcW w:w="4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67B8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DC9F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95C4C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6B48A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8DF5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BB6F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67C0D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привілейовані іменні</w:t>
            </w:r>
          </w:p>
        </w:tc>
      </w:tr>
      <w:tr w:rsidR="00484ADA" w14:paraId="19EAF8A1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FF69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1B5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97D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C1EF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DFB3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8FD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ED33D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484ADA" w14:paraId="2D297073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86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D834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5B4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6DC7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185 953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5049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1D2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185 953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92FE1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1F49B1AB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ADF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CB8F1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A67A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879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195 065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95E1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40,8236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B59D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195 065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C283D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2D7A986D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B4A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3C9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74B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BDCE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381 018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71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79,740238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A099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381 018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5E309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</w:tbl>
    <w:p w14:paraId="53364E69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56AF08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484ADA" w14:paraId="4A248F93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B4C5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C1D1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3D3E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4ACF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6E9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E9D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44816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Строк обмеження</w:t>
            </w:r>
          </w:p>
        </w:tc>
      </w:tr>
      <w:tr w:rsidR="00484ADA" w14:paraId="61ACDE4F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E7B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A7E9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6834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7054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170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A8E7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E8F93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484ADA" w14:paraId="22BF54EC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9732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3E36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7DBC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6662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B089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874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 рахунках в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(НДУ-</w:t>
            </w:r>
            <w:proofErr w:type="spellStart"/>
            <w:r>
              <w:rPr>
                <w:rFonts w:ascii="Times New Roman CYR" w:hAnsi="Times New Roman CYR" w:cs="Times New Roman CYR"/>
              </w:rPr>
              <w:t>Уповноваженний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70248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A793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484ADA" w14:paraId="67AA6E23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A71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FD0B61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484ADA" w14:paraId="060FB3A2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0361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8EAF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B36A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BDF8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655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Закон України "Про депозитарну систему України"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E1EF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пункту 10 </w:t>
            </w:r>
            <w:proofErr w:type="spellStart"/>
            <w:r>
              <w:rPr>
                <w:rFonts w:ascii="Times New Roman CYR" w:hAnsi="Times New Roman CYR" w:cs="Times New Roman CYR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VI Закону України "Про депозитарну систему України"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якщо власник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1 липня 2024 року не уклав з депозитарною установою, обраною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</w:t>
            </w:r>
            <w:proofErr w:type="spellStart"/>
            <w:r>
              <w:rPr>
                <w:rFonts w:ascii="Times New Roman CYR" w:hAnsi="Times New Roman CYR" w:cs="Times New Roman CYR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здiйснив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переказ належних йому прав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на </w:t>
            </w:r>
            <w:proofErr w:type="spellStart"/>
            <w:r>
              <w:rPr>
                <w:rFonts w:ascii="Times New Roman CYR" w:hAnsi="Times New Roman CYR" w:cs="Times New Roman CYR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рахунок 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паперах, </w:t>
            </w:r>
            <w:proofErr w:type="spellStart"/>
            <w:r>
              <w:rPr>
                <w:rFonts w:ascii="Times New Roman CYR" w:hAnsi="Times New Roman CYR" w:cs="Times New Roman CYR"/>
              </w:rPr>
              <w:t>вiдкритий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iншiй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установi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тимчасово, до виконання вимог цього абзацу, </w:t>
            </w:r>
            <w:proofErr w:type="spellStart"/>
            <w:r>
              <w:rPr>
                <w:rFonts w:ascii="Times New Roman CYR" w:hAnsi="Times New Roman CYR" w:cs="Times New Roman CYR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не надають їх власнику жодних прав за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паперами.</w:t>
            </w:r>
          </w:p>
          <w:p w14:paraId="655675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таким обмеженням 8231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F4AFF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 укладення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договору з депозитарною установою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</w:t>
            </w:r>
          </w:p>
        </w:tc>
      </w:tr>
      <w:tr w:rsidR="00484ADA" w14:paraId="2C8EE3EE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0EF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29EDA6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14:paraId="00CAE726" w14:textId="00360D0C" w:rsidR="00F9271A" w:rsidRDefault="00F927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49F26DA" w14:textId="77777777" w:rsidR="00F9271A" w:rsidRDefault="00F9271A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798BB89B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3124D7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загальну кількість голосуючих акцій та кількість голосуючих акцій, права голосу за якими обмежено, 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484ADA" w14:paraId="51C2EDFE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170B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11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4A7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C4F5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B88D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DF66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293C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0C025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484ADA" w14:paraId="73950F34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1053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1BD9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2FC9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0B8E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2F29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DE2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63A9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C33A0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484ADA" w14:paraId="129CC52E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2BB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BB03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6E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442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424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6302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399 355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34F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64DDC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4C3EB14C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53DC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60648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Cтрок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обмеження: -</w:t>
            </w:r>
          </w:p>
          <w:p w14:paraId="36FE137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обмеження: -</w:t>
            </w:r>
          </w:p>
        </w:tc>
      </w:tr>
    </w:tbl>
    <w:p w14:paraId="1C24995D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31C35B7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484ADA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2C45786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III. Фінансова інформація</w:t>
      </w:r>
    </w:p>
    <w:p w14:paraId="0029203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Інформація про розмір доходу за видами діяльності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0"/>
        <w:gridCol w:w="2900"/>
        <w:gridCol w:w="2900"/>
      </w:tblGrid>
      <w:tr w:rsidR="00484ADA" w14:paraId="6F8058B4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5060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діяльності особи із зазначенням найменування та коду за КВЕД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497D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Розмір доходу особи від реалізації продукції (товарів, робіт, послуг),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C26A9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Відсоткове вираження по відношенню від сукупного доходу особи за результатами звітного року</w:t>
            </w:r>
          </w:p>
        </w:tc>
      </w:tr>
      <w:tr w:rsidR="00484ADA" w14:paraId="6DD326EC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7EB8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3508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E4B3D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484ADA" w14:paraId="37FB6A82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2F6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68.20 - Надання в оренду й </w:t>
            </w:r>
            <w:proofErr w:type="spellStart"/>
            <w:r>
              <w:rPr>
                <w:rFonts w:ascii="Times New Roman CYR" w:hAnsi="Times New Roman CYR" w:cs="Times New Roman CYR"/>
              </w:rPr>
              <w:t>експлуатацiю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чи орендованого нерухомого майна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A1F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5639,8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B223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</w:tbl>
    <w:p w14:paraId="4331C0D0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6BEBF4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Річна фінансова звітність</w:t>
      </w:r>
    </w:p>
    <w:p w14:paraId="3EBC1CB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25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слкадають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вказують URL-адресу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XBRL. Товариство складає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надається.</w:t>
      </w:r>
    </w:p>
    <w:p w14:paraId="51A5AAB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вебсторінки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фінансової звітності, за якою розміщено електронний файл фінансової звітності: Товариство складає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надається.</w:t>
      </w:r>
    </w:p>
    <w:p w14:paraId="5B92DDFC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C5AEC8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Твердження щодо річної інформації</w:t>
      </w:r>
    </w:p>
    <w:p w14:paraId="3730EB0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Директор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 йому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вимагаються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розвиток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з описом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стикається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складається.</w:t>
      </w:r>
    </w:p>
    <w:p w14:paraId="6AB572A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DFBC42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14:paraId="4EA136C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Звіт керівництва (звіт про управління)</w:t>
      </w:r>
    </w:p>
    <w:p w14:paraId="19BF60F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14:paraId="5DF8849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22030439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8C5CC1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14:paraId="07341A0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74D644F1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B1FD4A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Інформація про розвиток та вірогідні перспективи подальшого розвитку особи</w:t>
      </w:r>
    </w:p>
    <w:p w14:paraId="6F2EC5E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Приватне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є юридичною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законодавства України, створене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засновниками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(протокол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 липня 1994 року), яке 04.05.2011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свою назву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товариства".</w:t>
      </w:r>
    </w:p>
    <w:p w14:paraId="706A9BE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1994 р. були членами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створення ВАТ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44EB283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є правонаступником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0C7263E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Учасниками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придбали право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1B6E746D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на 80%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заповненi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орендарями.</w:t>
      </w:r>
    </w:p>
    <w:p w14:paraId="77752A3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залучення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Товариства.</w:t>
      </w:r>
    </w:p>
    <w:p w14:paraId="64E1C87D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4D53FF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Інформація про укладення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контрактів або вчинення правочинів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цінних паперів емітентом (крім укладених / вчинених особою, яка провадить клірингову діяльність центрального контрагента, у межах провадження нею клірингової діяльності центрального контрагента), якщо це впливає на оцінку його активів, зобов'язань, фінансового стану і доходів або витрат</w:t>
      </w:r>
    </w:p>
    <w:p w14:paraId="44030D4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420C830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8ACB52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Завдання та політика особи щодо управління фінансовими ризиками, у тому числі політика щодо страхування кожного основного виду прогнозованої операції, для якої використовуються операції хеджування</w:t>
      </w:r>
    </w:p>
    <w:p w14:paraId="54AE593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завдання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страхування кожного основного виду прогнозованої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для якої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хеджування,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деревативних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3FA211E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795090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Схильність особи до цінових ризиків, кредитного ризику, ризику ліквідності та/або ризику грошових потоків</w:t>
      </w:r>
    </w:p>
    <w:p w14:paraId="3B8944E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кредитного ризику,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ризику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1C249A66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275AE4F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7ACDD06" w14:textId="39AA78A2" w:rsidR="00484ADA" w:rsidRPr="00F9271A" w:rsidRDefault="00F927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9271A">
        <w:rPr>
          <w:rFonts w:ascii="Times New Roman CYR" w:hAnsi="Times New Roman CYR" w:cs="Times New Roman CYR"/>
          <w:b/>
          <w:bCs/>
          <w:sz w:val="24"/>
          <w:szCs w:val="24"/>
        </w:rPr>
        <w:t>1) звіт про корпоративне управління</w:t>
      </w:r>
    </w:p>
    <w:p w14:paraId="5DA7FE3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2. Інформація про загальні збори акціонерів (учасників) та загальний опис прийнятих на таких зборах рішень: 2 (2)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657"/>
      </w:tblGrid>
      <w:tr w:rsidR="00484ADA" w14:paraId="41B33380" w14:textId="77777777" w:rsidTr="00F9271A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E91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8BC28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03.09.2021</w:t>
            </w:r>
          </w:p>
        </w:tc>
      </w:tr>
      <w:tr w:rsidR="00484ADA" w14:paraId="25D065AF" w14:textId="77777777" w:rsidTr="00F9271A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B89A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6C58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15,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примiщення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", 2-й поверх, актовий зал</w:t>
            </w:r>
          </w:p>
          <w:p w14:paraId="487CE37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7A3030E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484ADA" w14:paraId="75FDDC46" w14:textId="77777777" w:rsidTr="00F9271A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AFB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378BE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22FC1D65" w14:textId="77777777" w:rsidTr="00F9271A">
        <w:trPr>
          <w:trHeight w:val="200"/>
        </w:trPr>
        <w:tc>
          <w:tcPr>
            <w:tcW w:w="106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F869B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484ADA" w14:paraId="522EBD5D" w14:textId="77777777" w:rsidTr="00F9271A">
        <w:trPr>
          <w:trHeight w:val="200"/>
        </w:trPr>
        <w:tc>
          <w:tcPr>
            <w:tcW w:w="106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0080F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Питання порядку денного:</w:t>
            </w:r>
          </w:p>
          <w:p w14:paraId="57602BF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 Обрання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F83915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Надання згоди на вчинення значного правочину щодо якого є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заiнтересованiсть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56AFAE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 Надання згоди на вчинення правочину щодо якого є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заiнтересованiсть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4427B93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14:paraId="42F9829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1.Обрати на строк до завершення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складi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Мiгулько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Олександрiвни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Шаук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Iванiвни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Дарменко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Олени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Анатолiївни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914C91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2.Надати згоду на передачу до статутного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 "КЕР-АЕС" (м. Київ,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15)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об'єкта нерухомого майна-майнового комплексу (м. Київ,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17) за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6 366 500,00 грн,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того ПДВ - 1 273 300 грн.</w:t>
            </w:r>
          </w:p>
          <w:p w14:paraId="2D73E54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3.Надати згоду на продаж ТОВ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Вiспром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(м. Київ,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15) об'єкта нерухомого майна-частини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будiвлi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теплоiзоляцiйних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майстерень (м. Київ, вул. Промислова,4) за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нижче за його ринкову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визначену незалежним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оцiнювачем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484ADA" w14:paraId="3D2F67DB" w14:textId="77777777" w:rsidTr="00F9271A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6EF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645C2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було вимог законодавства щодо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протоколiв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сайтi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надаємо</w:t>
            </w:r>
          </w:p>
        </w:tc>
      </w:tr>
    </w:tbl>
    <w:p w14:paraId="5EB01ECA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657"/>
      </w:tblGrid>
      <w:tr w:rsidR="00484ADA" w14:paraId="7092724D" w14:textId="77777777" w:rsidTr="00F9271A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A0A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87C4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26.04.2021</w:t>
            </w:r>
          </w:p>
        </w:tc>
      </w:tr>
      <w:tr w:rsidR="00484ADA" w14:paraId="5D15C421" w14:textId="77777777" w:rsidTr="00F9271A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7DB4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E4DF0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очне голосування, місце проведення: м. Київ,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пров.Електрикiв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15,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примiщення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", 2-й поверх, актовий зал</w:t>
            </w:r>
          </w:p>
          <w:p w14:paraId="414D096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436D8F0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484ADA" w14:paraId="122195C9" w14:textId="77777777" w:rsidTr="00F9271A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211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8C804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076CDE7C" w14:textId="77777777" w:rsidTr="00F9271A">
        <w:trPr>
          <w:trHeight w:val="200"/>
        </w:trPr>
        <w:tc>
          <w:tcPr>
            <w:tcW w:w="106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7BF4D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484ADA" w14:paraId="7406365E" w14:textId="77777777" w:rsidTr="00F9271A">
        <w:trPr>
          <w:trHeight w:val="200"/>
        </w:trPr>
        <w:tc>
          <w:tcPr>
            <w:tcW w:w="106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9FF09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Питання порядку денного:</w:t>
            </w:r>
          </w:p>
          <w:p w14:paraId="70DED8B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 Обрання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02D572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Обрати на строк до завершення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складi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Мiгулько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Олександрiвни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Шаук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Iванiвни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Беня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Сергiя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Володимировича.</w:t>
            </w:r>
          </w:p>
          <w:p w14:paraId="567619B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 за 2020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прийняття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наслiдками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його розгляду.</w:t>
            </w:r>
          </w:p>
          <w:p w14:paraId="0BC5361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4. Затвердження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Товариства за 2020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7B88AB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5. Затвердження порядку покриття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збиткiв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2020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6DAF369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6. Встановлення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винагороди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 на 2021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5CE5F6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14:paraId="092FBC5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1.Обрати на строк до завершення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складi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Голови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Мiгулько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Олександрiвни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лiчильної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Шаук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Ольги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Iванiвни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Беня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Сергiя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Володимировича.</w:t>
            </w:r>
          </w:p>
          <w:p w14:paraId="0758B35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2.Затвердити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директора Товариства про результати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2020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0E5D03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3.Затвердити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 за 2020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3B72FC7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4.Затвердити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Товариства за 2020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454B691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5.Збиток, отриманий Товариством у 2020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покрити за рахунок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нерозподiленого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прибутку.</w:t>
            </w:r>
          </w:p>
          <w:p w14:paraId="790C9D9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6.Затвердити кошторис на виплату винагороди членам Наглядової ради Товариства на 2021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Директору Товариства забезпечити включення витрат на виплату винагороди членам Наглядової ради Товариства на 2021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плани (бюджети) Товариства.</w:t>
            </w:r>
          </w:p>
        </w:tc>
      </w:tr>
      <w:tr w:rsidR="00484ADA" w14:paraId="378CD695" w14:textId="77777777" w:rsidTr="00F9271A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09AE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URL-адреса протоколу загальних зборів:</w:t>
            </w:r>
          </w:p>
        </w:tc>
        <w:tc>
          <w:tcPr>
            <w:tcW w:w="7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225E6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було вимог законодавства щодо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протоколiв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сайтi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надаємо</w:t>
            </w:r>
          </w:p>
        </w:tc>
      </w:tr>
    </w:tbl>
    <w:p w14:paraId="3110F676" w14:textId="129C43B7" w:rsidR="00F9271A" w:rsidRDefault="00F927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FDE8220" w14:textId="77777777" w:rsidR="00F9271A" w:rsidRDefault="00F9271A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04E9A644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2CBC8A8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EDDD34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4. Рада</w:t>
      </w:r>
    </w:p>
    <w:p w14:paraId="6EFF73E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Персональний склад ради та її комітетів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150"/>
        <w:gridCol w:w="1150"/>
        <w:gridCol w:w="1150"/>
        <w:gridCol w:w="1150"/>
        <w:gridCol w:w="1150"/>
        <w:gridCol w:w="1250"/>
      </w:tblGrid>
      <w:tr w:rsidR="00484ADA" w14:paraId="1C6D5F7C" w14:textId="77777777">
        <w:trPr>
          <w:trHeight w:val="200"/>
        </w:trPr>
        <w:tc>
          <w:tcPr>
            <w:tcW w:w="3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E63B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члена ради, строк повноважень у звітному періоді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8A6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0F94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8795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Голова/ заступник голови ради</w:t>
            </w:r>
          </w:p>
        </w:tc>
        <w:tc>
          <w:tcPr>
            <w:tcW w:w="3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3459F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>Голова / член комітету ради</w:t>
            </w:r>
          </w:p>
        </w:tc>
      </w:tr>
      <w:tr w:rsidR="00484ADA" w14:paraId="0CD8B654" w14:textId="77777777">
        <w:trPr>
          <w:trHeight w:val="200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D55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346A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C76C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EFC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F966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B04C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541C9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- 3</w:t>
            </w:r>
          </w:p>
        </w:tc>
      </w:tr>
      <w:tr w:rsidR="00484ADA" w14:paraId="1401CFBC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6B3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 01.01.2021 - 31.12.2021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8E76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182A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F0C2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1FDD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3506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708DE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06E87BFE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24D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Василiвна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01.01.2021 - 31.12.2021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C87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27FC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8CA56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0C45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BAC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0FA2E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118082A3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621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Плачкова Олеся </w:t>
            </w:r>
            <w:proofErr w:type="spellStart"/>
            <w:r>
              <w:rPr>
                <w:rFonts w:ascii="Times New Roman CYR" w:hAnsi="Times New Roman CYR" w:cs="Times New Roman CYR"/>
              </w:rPr>
              <w:t>Вiкторiвна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01.01.2021 - 31.12.2021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5DE2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791E5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4EC5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B79AF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7EB4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296E7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14:paraId="0A2056CC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5AE90B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проведені засідання ради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8000"/>
      </w:tblGrid>
      <w:tr w:rsidR="00484ADA" w14:paraId="572FD103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EC8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Кількість засідань ради у звітному періоді: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0BFE8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</w:tr>
      <w:tr w:rsidR="00484ADA" w14:paraId="1CE51CED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4FB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69AB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</w:tr>
      <w:tr w:rsidR="00484ADA" w14:paraId="23A86C1E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3784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заочних: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792C6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484ADA" w14:paraId="48DD5C61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87D7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ради: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193A46" w14:textId="6632B367" w:rsidR="00484ADA" w:rsidRDefault="00194584" w:rsidP="00F9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Наглядовою радою приймалися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скликання та </w:t>
            </w:r>
            <w:proofErr w:type="spellStart"/>
            <w:r>
              <w:rPr>
                <w:rFonts w:ascii="Times New Roman CYR" w:hAnsi="Times New Roman CYR" w:cs="Times New Roman CYR"/>
              </w:rPr>
              <w:t>проведеннязагальних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про надання згоди директору ПрАТ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призначення </w:t>
            </w:r>
            <w:proofErr w:type="spellStart"/>
            <w:r>
              <w:rPr>
                <w:rFonts w:ascii="Times New Roman CYR" w:hAnsi="Times New Roman CYR" w:cs="Times New Roman CYR"/>
              </w:rPr>
              <w:t>Беня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С.В. Директором СВП </w:t>
            </w:r>
            <w:proofErr w:type="spellStart"/>
            <w:r>
              <w:rPr>
                <w:rFonts w:ascii="Times New Roman CYR" w:hAnsi="Times New Roman CYR" w:cs="Times New Roman CYR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про </w:t>
            </w:r>
            <w:proofErr w:type="spellStart"/>
            <w:r>
              <w:rPr>
                <w:rFonts w:ascii="Times New Roman CYR" w:hAnsi="Times New Roman CYR" w:cs="Times New Roman CYR"/>
              </w:rPr>
              <w:t>вихiд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КЕР </w:t>
            </w:r>
            <w:proofErr w:type="spellStart"/>
            <w:r>
              <w:rPr>
                <w:rFonts w:ascii="Times New Roman CYR" w:hAnsi="Times New Roman CYR" w:cs="Times New Roman CYR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складу </w:t>
            </w:r>
            <w:proofErr w:type="spellStart"/>
            <w:r>
              <w:rPr>
                <w:rFonts w:ascii="Times New Roman CYR" w:hAnsi="Times New Roman CYR" w:cs="Times New Roman CYR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 КРОНА ЖИТТЯ, про надання згоди на </w:t>
            </w:r>
            <w:proofErr w:type="spellStart"/>
            <w:r>
              <w:rPr>
                <w:rFonts w:ascii="Times New Roman CYR" w:hAnsi="Times New Roman CYR" w:cs="Times New Roman CYR"/>
              </w:rPr>
              <w:t>розiрвання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договору </w:t>
            </w:r>
            <w:proofErr w:type="spellStart"/>
            <w:r>
              <w:rPr>
                <w:rFonts w:ascii="Times New Roman CYR" w:hAnsi="Times New Roman CYR" w:cs="Times New Roman CYR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-продажу частки у статутному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 КЕР-СТ2 товариству з обмеженою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КЕР-Трансформатор, про надання згоди на </w:t>
            </w:r>
            <w:proofErr w:type="spellStart"/>
            <w:r>
              <w:rPr>
                <w:rFonts w:ascii="Times New Roman CYR" w:hAnsi="Times New Roman CYR" w:cs="Times New Roman CYR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Родiонова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I.О. 31.08.2021р. з посади директора ТОВ КЕР-СТ2, про призначення на посаду директора ТОВ КЕР-СТ2 Макарової О.В., про державну </w:t>
            </w:r>
            <w:proofErr w:type="spellStart"/>
            <w:r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вiдомостей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ТОВ КЕР-СТ2, про надання повноважень Директору ПрАТ КЕР Брусову О.I. для представництва на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учасникiв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 КЕР-АЕС, що </w:t>
            </w:r>
            <w:proofErr w:type="spellStart"/>
            <w:r>
              <w:rPr>
                <w:rFonts w:ascii="Times New Roman CYR" w:hAnsi="Times New Roman CYR" w:cs="Times New Roman CYR"/>
              </w:rPr>
              <w:t>вiдбудуться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22.09.2021р., про виконання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позачергових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ПрАТ КЕР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08.09.2020р.</w:t>
            </w:r>
          </w:p>
        </w:tc>
      </w:tr>
    </w:tbl>
    <w:p w14:paraId="6F2DE3FB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E8FFFD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ради</w:t>
      </w:r>
    </w:p>
    <w:p w14:paraId="05574F2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органу (колективної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ради)</w:t>
      </w:r>
    </w:p>
    <w:p w14:paraId="01842F7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71C8BD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члена ради,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2D2E959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F2ECF1F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незалежних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</w:t>
      </w:r>
    </w:p>
    <w:p w14:paraId="71CCDAB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члени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</w:p>
    <w:p w14:paraId="5AEF5B1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повноваження. При цьому,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 питань аудиту окремо має зазначати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свої висновки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проведеного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аудиту особи, зокрема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аудитора (аудиторської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фiрми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2B86A5F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створювались.</w:t>
      </w:r>
    </w:p>
    <w:p w14:paraId="679A1DC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радою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 </w:t>
      </w:r>
    </w:p>
    <w:p w14:paraId="1E74E00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4C2BDF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структуру ради, процедури, що застосовуються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зазначення того,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3DFD7AC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05BEEE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Наглядова рада Товариства не складала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вимогами ч.2 ст.70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товариства".</w:t>
      </w:r>
    </w:p>
    <w:p w14:paraId="21E9AA47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C3637C4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706291A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одноосібний виконавчий орган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484ADA" w14:paraId="39801A4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AE8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2C247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Iллiч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01.01.2021 - 31.12.2021</w:t>
            </w:r>
          </w:p>
        </w:tc>
      </w:tr>
      <w:tr w:rsidR="00484ADA" w14:paraId="532B30D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D44C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C3589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7156A82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77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2C4B6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641B524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CECC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94729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Директор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загальне </w:t>
            </w:r>
            <w:proofErr w:type="spellStart"/>
            <w:r>
              <w:rPr>
                <w:rFonts w:ascii="Times New Roman CYR" w:hAnsi="Times New Roman CYR" w:cs="Times New Roman CYR"/>
              </w:rPr>
              <w:t>керiвництво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вирiшує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питання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пiдприємства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розробляє </w:t>
            </w:r>
            <w:proofErr w:type="spellStart"/>
            <w:r>
              <w:rPr>
                <w:rFonts w:ascii="Times New Roman CYR" w:hAnsi="Times New Roman CYR" w:cs="Times New Roman CYR"/>
              </w:rPr>
              <w:t>рекомендацiї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вдосконалення прогнозної, </w:t>
            </w:r>
            <w:proofErr w:type="spellStart"/>
            <w:r>
              <w:rPr>
                <w:rFonts w:ascii="Times New Roman CYR" w:hAnsi="Times New Roman CYR" w:cs="Times New Roman CYR"/>
              </w:rPr>
              <w:t>аналiтичної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планової,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14:paraId="44FE1FE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Виплата </w:t>
            </w:r>
            <w:proofErr w:type="spellStart"/>
            <w:r>
              <w:rPr>
                <w:rFonts w:ascii="Times New Roman CYR" w:hAnsi="Times New Roman CYR" w:cs="Times New Roman CYR"/>
              </w:rPr>
              <w:t>заробiтної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плати,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органiзацiя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здачi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оренду </w:t>
            </w:r>
            <w:proofErr w:type="spellStart"/>
            <w:r>
              <w:rPr>
                <w:rFonts w:ascii="Times New Roman CYR" w:hAnsi="Times New Roman CYR" w:cs="Times New Roman CYR"/>
              </w:rPr>
              <w:t>примiщень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  <w:tr w:rsidR="00484ADA" w14:paraId="3F41EB6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B0A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заступника(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98C81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6EDC9D8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E93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D1C76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71FB7E6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32FD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9EF3CB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0E39D41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E09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Сфера відповідальності заступника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0E7F6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484ADA" w14:paraId="69DA9D1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9D84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та посада особи, яка виконувала обов'язки керівника у звітному періоді, період протягом якого особа здійснювала виконання обов'язків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3C2EC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6426C0F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8982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81D72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1CE823C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9D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81E2D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10B162B0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023A1C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виконавчого органу</w:t>
      </w:r>
    </w:p>
    <w:p w14:paraId="7203013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</w:t>
      </w:r>
    </w:p>
    <w:p w14:paraId="7852DA0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1D83EDA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заступникiв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/ голови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6940094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58B1208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виконавчим органом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1E39507B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17D1411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51BA26D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Активи Товариства станом на 31.12.2021 складали 40098,5 тис. грн., зменшились за 2021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3834,7 тис. грн. За результатами 2021 року Товариство отримало збиток 4550,6 тис. грн.</w:t>
      </w:r>
    </w:p>
    <w:p w14:paraId="6D70844E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09096C1" w14:textId="421975F2" w:rsidR="00F9271A" w:rsidRDefault="00F9271A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65CEA498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5F42BA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7. Опис основних характеристик систем внутрішнього контролю особи, а також перелік структурних підрозділів особи, які здійснюють ключові обов'язки щодо забезпечення роботи систем внутрішнього контролю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2"/>
        <w:gridCol w:w="6288"/>
      </w:tblGrid>
      <w:tr w:rsidR="00484ADA" w14:paraId="5E8FADAB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633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B706E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484ADA" w14:paraId="3F64B908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615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Система внутрішнього контролю передбачає модель трьох ліній захисту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D1603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484ADA" w14:paraId="430998C9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315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функцій підрозділів першої лінії захисту та перелік ключових підрозділів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408A6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першої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так як їх впровадження для Товариства не є обов'язковим </w:t>
            </w:r>
          </w:p>
        </w:tc>
      </w:tr>
      <w:tr w:rsidR="00484ADA" w14:paraId="1836DA52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1FE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Перелік підрозділів та опис функцій підрозділів другої лінії захисту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D096D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другої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так як їх впровадження для Товариства не є обов'язковим</w:t>
            </w:r>
          </w:p>
        </w:tc>
      </w:tr>
      <w:tr w:rsidR="00484ADA" w14:paraId="67DD19B6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422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Перелік підрозділів та опис функцій підрозділів третьої лінії захисту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9074C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третьої </w:t>
            </w:r>
            <w:proofErr w:type="spellStart"/>
            <w:r>
              <w:rPr>
                <w:rFonts w:ascii="Times New Roman CYR" w:hAnsi="Times New Roman CYR" w:cs="Times New Roman CYR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</w:rPr>
              <w:t>, так як їх впровадження для Товариства не є обов'язковим</w:t>
            </w:r>
          </w:p>
        </w:tc>
      </w:tr>
      <w:tr w:rsidR="00484ADA" w14:paraId="2AD98362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3B0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затвердженого документу (документів), який(які) визначає(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політику системи внутрішнього контролю (у тому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55423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484ADA" w14:paraId="14C2133F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0CC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Перелік основних внутрішніх документів щодо системи внутрішнього контролю (у тому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02429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контролю, так як їх впровадження не є обов'язковим для Товариства</w:t>
            </w:r>
          </w:p>
        </w:tc>
      </w:tr>
      <w:tr w:rsidR="00484ADA" w14:paraId="18E2EA2C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10C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 та номер рішення про затвердження звіту щодо системи 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-ризиків)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B4B72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  <w:tr w:rsidR="00484ADA" w14:paraId="6ECBA1A9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6AD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положення звіту системи 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</w:rPr>
              <w:t>-ризиків)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9546D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системи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контролю (у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комплаєнс-ризикiв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</w:rPr>
              <w:t>, так як не є обов'язковим для Товариства, тому не готується</w:t>
            </w:r>
          </w:p>
        </w:tc>
      </w:tr>
      <w:tr w:rsidR="00484ADA" w14:paraId="03001056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BE7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затвердженої декларації схильності до ризиків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68AEA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484ADA" w14:paraId="4FE21DA9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6F6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основних положень декларації схильності до ризиків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E1E38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Товарситва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затверджена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декларацiя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схильностi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так як її впровадження не є обов'язковим </w:t>
            </w:r>
          </w:p>
        </w:tc>
      </w:tr>
      <w:tr w:rsidR="00484ADA" w14:paraId="52A7ACBE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CD0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Назва органу, який прийняв рішення про затвердження декларації схильності до ризиків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FDC6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Таке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приймалося</w:t>
            </w:r>
          </w:p>
        </w:tc>
      </w:tr>
      <w:tr w:rsidR="00484ADA" w14:paraId="010E9801" w14:textId="77777777" w:rsidTr="00F9271A">
        <w:trPr>
          <w:trHeight w:val="200"/>
        </w:trPr>
        <w:tc>
          <w:tcPr>
            <w:tcW w:w="37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AE87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декларації схильності до ризиків</w:t>
            </w:r>
          </w:p>
        </w:tc>
        <w:tc>
          <w:tcPr>
            <w:tcW w:w="6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D5D9B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</w:tbl>
    <w:p w14:paraId="27EA1344" w14:textId="1F27723E" w:rsidR="00F9271A" w:rsidRDefault="00F927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7567809" w14:textId="77777777" w:rsidR="00F9271A" w:rsidRDefault="00F9271A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59F1D45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Частина 8. Інформація щодо осіб, які прямо або опосередковано є власниками значного пакета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750"/>
        <w:gridCol w:w="1750"/>
        <w:gridCol w:w="1750"/>
        <w:gridCol w:w="1750"/>
      </w:tblGrid>
      <w:tr w:rsidR="00484ADA" w14:paraId="2E4F8509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B31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або повне найменування акціонера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BCC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6A8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367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значного пакета акцій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35B43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пакета акцій, що знаходиться в прямому та (опосередкованому) володінні</w:t>
            </w:r>
          </w:p>
        </w:tc>
      </w:tr>
      <w:tr w:rsidR="00484ADA" w14:paraId="154312C1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F890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9AF4F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73FA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15D8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38,91663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BDF3E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38,91663</w:t>
            </w:r>
          </w:p>
        </w:tc>
      </w:tr>
      <w:tr w:rsidR="00484ADA" w14:paraId="22FCB657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3392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53CA1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3B8B1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12DB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40,823608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E400B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40,823608</w:t>
            </w:r>
          </w:p>
        </w:tc>
      </w:tr>
    </w:tbl>
    <w:p w14:paraId="53EBE81F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C34C6C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9. Інформація щодо будь-яких обмежень прав участі та голосування акціонерів (учасників) на загальних зборах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750"/>
        <w:gridCol w:w="1750"/>
        <w:gridCol w:w="3500"/>
      </w:tblGrid>
      <w:tr w:rsidR="00484ADA" w14:paraId="08825474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B82A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або повне найменування акціонера (учасника) права участі та/або голосування якого обмежено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F6AB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E2E4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42F37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наявного обмеження</w:t>
            </w:r>
          </w:p>
        </w:tc>
      </w:tr>
      <w:tr w:rsidR="00484ADA" w14:paraId="78550CBA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E992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реєстром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6D4D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5496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49CA8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Обмеження голосування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пункту 10 </w:t>
            </w:r>
            <w:proofErr w:type="spellStart"/>
            <w:r>
              <w:rPr>
                <w:rFonts w:ascii="Times New Roman CYR" w:hAnsi="Times New Roman CYR" w:cs="Times New Roman CYR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VI Закону України "Про депозитарну систему України",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таким обмеженням 78462 штук.</w:t>
            </w:r>
          </w:p>
          <w:p w14:paraId="37EC1E5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 рахунках в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(НДУ-</w:t>
            </w:r>
            <w:proofErr w:type="spellStart"/>
            <w:r>
              <w:rPr>
                <w:rFonts w:ascii="Times New Roman CYR" w:hAnsi="Times New Roman CYR" w:cs="Times New Roman CYR"/>
              </w:rPr>
              <w:t>Уповноваженний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облiковується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7 штук простих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</w:p>
        </w:tc>
      </w:tr>
    </w:tbl>
    <w:p w14:paraId="71D637F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22D533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11. Інформація про винагороду членів виконавчого органу та/або ради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484ADA" w14:paraId="4A43476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90F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0FFBF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Виконавчий орган</w:t>
            </w:r>
          </w:p>
        </w:tc>
      </w:tr>
      <w:tr w:rsidR="00484ADA" w14:paraId="3A3BFE7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7AF4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AC4E1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Iллiч</w:t>
            </w:r>
            <w:proofErr w:type="spellEnd"/>
          </w:p>
        </w:tc>
      </w:tr>
      <w:tr w:rsidR="00484ADA" w14:paraId="38F0EB8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E646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7F0509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37656DA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A24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C5C6B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4EA8FC5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BFC8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83999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Директор</w:t>
            </w:r>
          </w:p>
        </w:tc>
      </w:tr>
      <w:tr w:rsidR="00484ADA" w14:paraId="22D3FA6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98E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CB8C5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08.12.2017</w:t>
            </w:r>
          </w:p>
        </w:tc>
      </w:tr>
      <w:tr w:rsidR="00484ADA" w14:paraId="3FD798E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844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F28F5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 290300</w:t>
            </w:r>
          </w:p>
          <w:p w14:paraId="3871986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8F0902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7CA9E7E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2140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968A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2F3D37E7" w14:textId="28B85A27" w:rsidR="00484ADA" w:rsidRPr="00F9271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 w:rsidR="00F9271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14:paraId="5A9669B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7617DCC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223D46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439920D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48E416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40710AE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BBD0A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Прийнято рішення про виплату:</w:t>
            </w:r>
          </w:p>
          <w:p w14:paraId="2E48B9A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70602E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484ADA" w14:paraId="7D74CBD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70A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BC000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2358DC7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230E7A4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4C6A194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D6BE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E11A3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3B78AA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134EADB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1FDF532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42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61329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484ADA" w14:paraId="7AE0DB1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4E54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5C381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484ADA" w14:paraId="5B92051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2E50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59941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Виконавчого органу не складається</w:t>
            </w:r>
          </w:p>
        </w:tc>
      </w:tr>
    </w:tbl>
    <w:p w14:paraId="0BD98CE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2,5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484ADA" w14:paraId="1051770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91E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30B9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484ADA" w14:paraId="10B4D8A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F1D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5A567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Васильович</w:t>
            </w:r>
          </w:p>
        </w:tc>
      </w:tr>
      <w:tr w:rsidR="00484ADA" w14:paraId="79F5EA7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8069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52724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1738947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0188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29589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1409D48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54E0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AE915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Голова Наглядової ради</w:t>
            </w:r>
          </w:p>
        </w:tc>
      </w:tr>
      <w:tr w:rsidR="00484ADA" w14:paraId="118F614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FB6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FCBA9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03.09.2019</w:t>
            </w:r>
          </w:p>
        </w:tc>
      </w:tr>
      <w:tr w:rsidR="00484ADA" w14:paraId="4A16962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4285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DBED3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4A2740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5ECF199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3797D6A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BCC4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29C0A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09CF905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AE2429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5223A0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1D1A0DC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0B8EFA8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72D33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C0C742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34D0F4B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4F49677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4E12857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484ADA" w14:paraId="4E7CC1B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11D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9F8B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30C590A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264C0C3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75C729C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0645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B750A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0F9DDCB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6299F0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201A162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C89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6BDD6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484ADA" w14:paraId="41FE0BC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FDC0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391C4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484ADA" w14:paraId="581B008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5EE0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58CF7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Наглядової ради не складається</w:t>
            </w:r>
          </w:p>
        </w:tc>
      </w:tr>
    </w:tbl>
    <w:p w14:paraId="1EF0637C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484ADA" w14:paraId="5328D8B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4C1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E5B3A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484ADA" w14:paraId="0BAE145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ECB4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96B1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Василiвна</w:t>
            </w:r>
            <w:proofErr w:type="spellEnd"/>
          </w:p>
        </w:tc>
      </w:tr>
      <w:tr w:rsidR="00484ADA" w14:paraId="269D95B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F364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E2387A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782EF10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618F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78F3D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75995EF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20F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BA569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484ADA" w14:paraId="1BA7F8E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CD75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3ED61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17.06.2020</w:t>
            </w:r>
          </w:p>
        </w:tc>
      </w:tr>
      <w:tr w:rsidR="00484ADA" w14:paraId="2B1FBDE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EF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0FEB6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DC61FB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64BC69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3A6CACA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5437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B9684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38E202A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18C5D2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0DE08D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3105127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2AA33A1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2F7BD9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5326AFC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7A3F007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5E00C00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DD473D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484ADA" w14:paraId="0266E31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BA0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75178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0E1360A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186F56F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47EBD7B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3DD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E2207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10037EE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128DE7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743AC07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083B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8AE33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484ADA" w14:paraId="370A474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6842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3792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484ADA" w14:paraId="5F8D716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7FE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01A11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Наглядової ради не складається</w:t>
            </w:r>
          </w:p>
        </w:tc>
      </w:tr>
    </w:tbl>
    <w:p w14:paraId="50436C6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484ADA" w14:paraId="45EEB20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2A74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F80BF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484ADA" w14:paraId="68E472B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A1F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1E99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Плачкова Олеся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Вiкторiвна</w:t>
            </w:r>
            <w:proofErr w:type="spellEnd"/>
          </w:p>
        </w:tc>
      </w:tr>
      <w:tr w:rsidR="00484ADA" w14:paraId="63AE1B5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151B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778ECC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73FD25D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C0D4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757458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484ADA" w14:paraId="7DECA32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27D9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B87EF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484ADA" w14:paraId="7EBB010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D09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BDADA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23.03.2020</w:t>
            </w:r>
          </w:p>
        </w:tc>
      </w:tr>
      <w:tr w:rsidR="00484ADA" w14:paraId="5E46B6B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804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FDCF2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3F0017E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01A2D15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1D037E2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C9A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D485D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771FE92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E3FE7F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4B2B92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2775355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568C9C0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B4AACA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ACF7DE2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751D058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75697E8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B28F31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484ADA" w14:paraId="4627644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C215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Розмір фіксованої частини винагороди, яку виплатили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68122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Виплатили: </w:t>
            </w:r>
          </w:p>
          <w:p w14:paraId="698C115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D822DE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Прийнято рішення про виплату: </w:t>
            </w:r>
          </w:p>
        </w:tc>
      </w:tr>
      <w:tr w:rsidR="00484ADA" w14:paraId="1F3EA9F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2F6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ADBD8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504C39D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17547CA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484ADA" w14:paraId="319D361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7BB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96EA0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484ADA" w14:paraId="60B137E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0A32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F04C7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484ADA" w14:paraId="6D865A6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B9E1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ACE97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Наглядової ради не складається</w:t>
            </w:r>
          </w:p>
        </w:tc>
      </w:tr>
    </w:tbl>
    <w:p w14:paraId="5646A371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p w14:paraId="6EF8FC4A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0F3A5B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5. Перелік посилань на внутрішні документи особи, що розміщені на </w:t>
      </w:r>
      <w:proofErr w:type="spellStart"/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вебсайті</w:t>
      </w:r>
      <w:proofErr w:type="spellEnd"/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200"/>
        <w:gridCol w:w="3200"/>
        <w:gridCol w:w="3100"/>
      </w:tblGrid>
      <w:tr w:rsidR="00484ADA" w14:paraId="496BC09E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F04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7111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внутрішнього документа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666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питань, які регулюються внутрішнім документом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361FB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особи, за якою розміщено внутрішній документ</w:t>
            </w:r>
          </w:p>
        </w:tc>
      </w:tr>
      <w:tr w:rsidR="00484ADA" w14:paraId="2D4B2EE0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9410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02B9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42FD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4C46F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484ADA" w14:paraId="35CE0A01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203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3406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C7C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це документ Державного зразка який </w:t>
            </w:r>
            <w:proofErr w:type="spellStart"/>
            <w:r>
              <w:rPr>
                <w:rFonts w:ascii="Times New Roman CYR" w:hAnsi="Times New Roman CYR" w:cs="Times New Roman CYR"/>
              </w:rPr>
              <w:t>пiдтверджує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D2889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http://ker.in.ua/files/svidoctvo_pro_reestraciy_vipusku_akcij_pat_kiiivenergoremont.pdf</w:t>
            </w:r>
          </w:p>
        </w:tc>
      </w:tr>
      <w:tr w:rsidR="00484ADA" w14:paraId="001EB672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28E5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BB8D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щодо доступу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ВАТ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EAEA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Мета Положення полягає у </w:t>
            </w:r>
            <w:proofErr w:type="spellStart"/>
            <w:r>
              <w:rPr>
                <w:rFonts w:ascii="Times New Roman CYR" w:hAnsi="Times New Roman CYR" w:cs="Times New Roman CYR"/>
              </w:rPr>
              <w:t>сприннi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доступу до </w:t>
            </w:r>
            <w:proofErr w:type="spellStart"/>
            <w:r>
              <w:rPr>
                <w:rFonts w:ascii="Times New Roman CYR" w:hAnsi="Times New Roman CYR" w:cs="Times New Roman CYR"/>
              </w:rPr>
              <w:t>достовiрної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Товариство та його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B000E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http://ker.in.ua/files/polojennja_shodo_dostupu_akcioneriv_do_informaciii_pro_vat_kiiivenergoremont.pdf</w:t>
            </w:r>
          </w:p>
        </w:tc>
      </w:tr>
      <w:tr w:rsidR="00484ADA" w14:paraId="4C816C12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9ECC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EA04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про </w:t>
            </w:r>
            <w:proofErr w:type="spellStart"/>
            <w:r>
              <w:rPr>
                <w:rFonts w:ascii="Times New Roman CYR" w:hAnsi="Times New Roman CYR" w:cs="Times New Roman CYR"/>
              </w:rPr>
              <w:t>ревiзiйну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7E5A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визначає засади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склад, порядок роботи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компетенцiю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а також права та обов'язки голови </w:t>
            </w:r>
            <w:proofErr w:type="spellStart"/>
            <w:r>
              <w:rPr>
                <w:rFonts w:ascii="Times New Roman CYR" w:hAnsi="Times New Roman CYR" w:cs="Times New Roman CYR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A185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http://ker.in.ua/files/polojennja_pro_revizijnu_komisiy_pat_kiiivenergoremont.pdf</w:t>
            </w:r>
          </w:p>
        </w:tc>
      </w:tr>
      <w:tr w:rsidR="00484ADA" w14:paraId="4B19DB0C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BD27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7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про наглядову раду ПАТ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5554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визначає засади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склад, порядок роботи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компетенцiю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наглядової ради, а також права та обов'язки голови наглядової ради.</w:t>
            </w:r>
          </w:p>
          <w:p w14:paraId="087538DF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137FC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http://ker.in.ua/files/polojennja_pro_nagljadovu_radu_pat_kiiivenergoremont.pdf</w:t>
            </w:r>
          </w:p>
        </w:tc>
      </w:tr>
      <w:tr w:rsidR="00484ADA" w14:paraId="3AFD3D9B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5287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E0D3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про </w:t>
            </w: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CA78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визначає правовий статус, порядок </w:t>
            </w:r>
            <w:proofErr w:type="spellStart"/>
            <w:r>
              <w:rPr>
                <w:rFonts w:ascii="Times New Roman CYR" w:hAnsi="Times New Roman CYR" w:cs="Times New Roman CYR"/>
              </w:rPr>
              <w:t>пiдготовки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скликання та проведення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товариства, а також прийняття ними </w:t>
            </w:r>
            <w:proofErr w:type="spellStart"/>
            <w:r>
              <w:rPr>
                <w:rFonts w:ascii="Times New Roman CYR" w:hAnsi="Times New Roman CYR" w:cs="Times New Roman CYR"/>
              </w:rPr>
              <w:t>рiшень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E2DB2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http://ker.in.ua/files/polojennja_pro_zagalni_zbori_akcioneriv_pat_kiiivenergoremont.pdf</w:t>
            </w:r>
          </w:p>
        </w:tc>
      </w:tr>
      <w:tr w:rsidR="00484ADA" w14:paraId="4CEACDC2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3B2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60FF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 ПАТ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F72A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 регулює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2EA7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http://ker.in.ua/files/statut_pat_kiiivenergoremont.pdf</w:t>
            </w:r>
          </w:p>
        </w:tc>
      </w:tr>
      <w:tr w:rsidR="00484ADA" w14:paraId="4D6B2F65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6AB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E9CC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про Наглядову раду ПАТ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(нова </w:t>
            </w:r>
            <w:proofErr w:type="spellStart"/>
            <w:r>
              <w:rPr>
                <w:rFonts w:ascii="Times New Roman CYR" w:hAnsi="Times New Roman CYR" w:cs="Times New Roman CYR"/>
              </w:rPr>
              <w:t>редакцiя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23.04.2014р.)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1AE9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визначає засади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склад, порядок роботи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компетенцiю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наглядової ради, а також права та обов'язки голови наглядової ради.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040CC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http://ker.in.ua/files/polojennja_pro_nagljadovu_radu_23_04_2014.PDF</w:t>
            </w:r>
          </w:p>
        </w:tc>
      </w:tr>
      <w:tr w:rsidR="00484ADA" w14:paraId="725C95B4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E4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DDF4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про Наглядову раду ПАТ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(нова </w:t>
            </w:r>
            <w:proofErr w:type="spellStart"/>
            <w:r>
              <w:rPr>
                <w:rFonts w:ascii="Times New Roman CYR" w:hAnsi="Times New Roman CYR" w:cs="Times New Roman CYR"/>
              </w:rPr>
              <w:t>редакцiя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24.04.2015р.)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B96D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визначає засади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склад, порядок роботи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компетенцiю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наглядової ради, а також права та обов'язки голови наглядової ради.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E5723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http://ker.in.ua/files/polojennja_pro_nagljadovu_radu_pat_kiiivenergoremont.pdf</w:t>
            </w:r>
          </w:p>
        </w:tc>
      </w:tr>
      <w:tr w:rsidR="00484ADA" w14:paraId="56E0D181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80AD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662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 ПАТ КИЇВЕНЕРГОРЕМОНТ (нова </w:t>
            </w:r>
            <w:proofErr w:type="spellStart"/>
            <w:r>
              <w:rPr>
                <w:rFonts w:ascii="Times New Roman CYR" w:hAnsi="Times New Roman CYR" w:cs="Times New Roman CYR"/>
              </w:rPr>
              <w:t>редакцiя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2015 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</w:rPr>
              <w:t>)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BA90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 регулює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711FE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http://ker.in.ua/files/statut-pat-kiyivenergoremont-_nova-redaktsiya-2015-rik_.pdf</w:t>
            </w:r>
          </w:p>
        </w:tc>
      </w:tr>
      <w:tr w:rsidR="00484ADA" w14:paraId="5FD4BADB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228B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C38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про </w:t>
            </w:r>
            <w:proofErr w:type="spellStart"/>
            <w:r>
              <w:rPr>
                <w:rFonts w:ascii="Times New Roman CYR" w:hAnsi="Times New Roman CYR" w:cs="Times New Roman CYR"/>
              </w:rPr>
              <w:t>ревiзiйну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2A2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визначає засади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склад, порядок роботи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компетенцiю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а також права та обов'язки голови </w:t>
            </w:r>
            <w:proofErr w:type="spellStart"/>
            <w:r>
              <w:rPr>
                <w:rFonts w:ascii="Times New Roman CYR" w:hAnsi="Times New Roman CYR" w:cs="Times New Roman CYR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26E96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http://ker.in.ua/files/polojennya-pro-reviziynu-komisiyu-prat-kiyivenergoremont.pdf</w:t>
            </w:r>
          </w:p>
        </w:tc>
      </w:tr>
      <w:tr w:rsidR="00484ADA" w14:paraId="1390202E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1445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897B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про наглядову раду ПрАТ 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087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Положення визначає засади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склад, порядок роботи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компетенцiю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наглядової ради, а також права та обов'язки голови наглядової ради.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49215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http://ker.in.ua/files/polojennya-pro-naglyadovu-radu-prat-kiyivenergoremont.pdf</w:t>
            </w:r>
          </w:p>
        </w:tc>
      </w:tr>
      <w:tr w:rsidR="00484ADA" w14:paraId="2DC8E01F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F52F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D8CF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Статут ПрАТ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 (нова </w:t>
            </w:r>
            <w:proofErr w:type="spellStart"/>
            <w:r>
              <w:rPr>
                <w:rFonts w:ascii="Times New Roman CYR" w:hAnsi="Times New Roman CYR" w:cs="Times New Roman CYR"/>
              </w:rPr>
              <w:t>редакцiя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2016 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</w:rPr>
              <w:t>)</w:t>
            </w:r>
          </w:p>
        </w:tc>
        <w:tc>
          <w:tcPr>
            <w:tcW w:w="3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4C58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 регулює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</w:t>
            </w: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FAACE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http://ker.in.ua/files/24statut-prat-kiyivenergoremont.pdf</w:t>
            </w:r>
          </w:p>
        </w:tc>
      </w:tr>
    </w:tbl>
    <w:p w14:paraId="0E4AC33B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5306A3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VI. Список посилань на регульовану інформацію, яка була розкрита протягом звітного року</w:t>
      </w:r>
    </w:p>
    <w:p w14:paraId="0D680AF7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Особлива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484ADA" w14:paraId="336CA309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95BA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EF3A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особливої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65EF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C5983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484ADA" w14:paraId="29C2642B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7672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6AE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7672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1BF63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484ADA" w14:paraId="1D659DC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98F9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DEF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прийняття рішення про надання згоди на вчинення значних правочинів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72DB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06.09.2021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811DE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</w:tbl>
    <w:p w14:paraId="5E63D514" w14:textId="62260FFB" w:rsidR="00F9271A" w:rsidRDefault="00F927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94007B1" w14:textId="77777777" w:rsidR="00F9271A" w:rsidRDefault="00F9271A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36F25A0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3. Інша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484ADA" w14:paraId="71CCEA24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786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B507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іншої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EC8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FCFEE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484ADA" w14:paraId="5EEB2DB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F66A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07F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45D2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5668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484ADA" w14:paraId="057315F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632C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6DFF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F9A373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Рiчна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2020 </w:t>
            </w:r>
            <w:proofErr w:type="spellStart"/>
            <w:r>
              <w:rPr>
                <w:rFonts w:ascii="Times New Roman CYR" w:hAnsi="Times New Roman CYR" w:cs="Times New Roman CYR"/>
              </w:rPr>
              <w:t>рiк</w:t>
            </w:r>
            <w:proofErr w:type="spellEnd"/>
          </w:p>
          <w:p w14:paraId="3A45B6F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9D89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13.04.2021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47A43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484ADA" w14:paraId="20B3E9A4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E6B9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3396E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18F112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проведення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812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26.04.2021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71898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  <w:p w14:paraId="39B6464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https://smida.gov.ua/db/feed/53059</w:t>
            </w:r>
          </w:p>
        </w:tc>
      </w:tr>
      <w:tr w:rsidR="00484ADA" w14:paraId="7BE8610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011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2626A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3CD6752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загальну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загальну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голосуючих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</w:p>
          <w:p w14:paraId="0A58D0DB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0ED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23.04.2021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B236A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484ADA" w14:paraId="1BBF5369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EABF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467F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BD838F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проведення позачергових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E833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18.08.2021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CBEDC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  <w:p w14:paraId="1E6ECD1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https://smida.gov.ua/db/feed/65050</w:t>
            </w:r>
          </w:p>
        </w:tc>
      </w:tr>
    </w:tbl>
    <w:p w14:paraId="15EFAB61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68E5F9D" w14:textId="587406A3" w:rsidR="00F9271A" w:rsidRDefault="00F9271A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762F8649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EF6C66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Фінансова звітність</w:t>
      </w:r>
    </w:p>
    <w:p w14:paraId="1C272CE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мікропідприємництва</w:t>
      </w:r>
      <w:proofErr w:type="spellEnd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90"/>
        <w:gridCol w:w="1990"/>
        <w:gridCol w:w="1360"/>
      </w:tblGrid>
      <w:tr w:rsidR="00484ADA" w14:paraId="347F8F4A" w14:textId="77777777">
        <w:trPr>
          <w:gridBefore w:val="3"/>
          <w:wBefore w:w="8640" w:type="dxa"/>
          <w:trHeight w:val="298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148B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КОДИ</w:t>
            </w:r>
          </w:p>
        </w:tc>
      </w:tr>
      <w:tr w:rsidR="00484ADA" w14:paraId="5B9A4C6B" w14:textId="77777777">
        <w:trPr>
          <w:gridBefore w:val="2"/>
          <w:wBefore w:w="6650" w:type="dxa"/>
          <w:trHeight w:val="298"/>
        </w:trPr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CA8D88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 (рік, місяць, число)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8B5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2022.01.01</w:t>
            </w:r>
          </w:p>
        </w:tc>
      </w:tr>
      <w:tr w:rsidR="00484ADA" w14:paraId="1F714D0B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88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84DC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"КИЇВЕНЕРГОРЕМОНТ"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A2BB23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0BE4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00131328</w:t>
            </w:r>
          </w:p>
        </w:tc>
      </w:tr>
      <w:tr w:rsidR="00484ADA" w14:paraId="650B4E7E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553E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Територія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05B2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067EC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КАТОТТГ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B53D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UA80000000000719633</w:t>
            </w:r>
          </w:p>
        </w:tc>
      </w:tr>
      <w:tr w:rsidR="00484ADA" w14:paraId="20129ECB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F22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Організаційно-правова форма господарювання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1A9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39D1DD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КОПФГ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C8A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</w:t>
            </w:r>
          </w:p>
        </w:tc>
      </w:tr>
      <w:tr w:rsidR="00484ADA" w14:paraId="13C977E1" w14:textId="77777777">
        <w:trPr>
          <w:trHeight w:val="298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2949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Вид економічної діяльності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F2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Надання в оренду й експлуатацію  власного чи орендованого нерухомого майна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D74073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КВЕД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974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68.20</w:t>
            </w:r>
          </w:p>
        </w:tc>
      </w:tr>
    </w:tbl>
    <w:p w14:paraId="3308BA9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Середня кількість працівників, осіб: </w:t>
      </w:r>
      <w:r>
        <w:rPr>
          <w:rFonts w:ascii="Times New Roman CYR" w:hAnsi="Times New Roman CYR" w:cs="Times New Roman CYR"/>
        </w:rPr>
        <w:t>6</w:t>
      </w:r>
    </w:p>
    <w:p w14:paraId="70EB3A79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Одиниця виміру: </w:t>
      </w:r>
      <w:proofErr w:type="spellStart"/>
      <w:r>
        <w:rPr>
          <w:rFonts w:ascii="Times New Roman CYR" w:hAnsi="Times New Roman CYR" w:cs="Times New Roman CYR"/>
        </w:rPr>
        <w:t>тис.грн</w:t>
      </w:r>
      <w:proofErr w:type="spellEnd"/>
      <w:r>
        <w:rPr>
          <w:rFonts w:ascii="Times New Roman CYR" w:hAnsi="Times New Roman CYR" w:cs="Times New Roman CYR"/>
        </w:rPr>
        <w:t>. з одним десятковим знаком</w:t>
      </w:r>
    </w:p>
    <w:p w14:paraId="0B2F2B52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Адреса, телефон: </w:t>
      </w:r>
      <w:r>
        <w:rPr>
          <w:rFonts w:ascii="Times New Roman CYR" w:hAnsi="Times New Roman CYR" w:cs="Times New Roman CYR"/>
        </w:rPr>
        <w:t xml:space="preserve">04071,  , м. Київ, Провулок </w:t>
      </w:r>
      <w:proofErr w:type="spellStart"/>
      <w:r>
        <w:rPr>
          <w:rFonts w:ascii="Times New Roman CYR" w:hAnsi="Times New Roman CYR" w:cs="Times New Roman CYR"/>
        </w:rPr>
        <w:t>електрикiв</w:t>
      </w:r>
      <w:proofErr w:type="spellEnd"/>
      <w:r>
        <w:rPr>
          <w:rFonts w:ascii="Times New Roman CYR" w:hAnsi="Times New Roman CYR" w:cs="Times New Roman CYR"/>
        </w:rPr>
        <w:t>, 15, 044-253-00-27</w:t>
      </w:r>
    </w:p>
    <w:p w14:paraId="2B9DA9E7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A8BD6D6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 Баланс</w:t>
      </w:r>
    </w:p>
    <w:p w14:paraId="41BDBA5E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31.12.2021 p.</w:t>
      </w:r>
    </w:p>
    <w:p w14:paraId="26A36DD5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№1-мс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484ADA" w14:paraId="5D4326FF" w14:textId="77777777"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6B95B5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F320E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1801006</w:t>
            </w:r>
          </w:p>
        </w:tc>
      </w:tr>
      <w:tr w:rsidR="00484ADA" w14:paraId="4E123012" w14:textId="77777777"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43BEB1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9B5AA4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951CA7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року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1D045C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484ADA" w14:paraId="2E8DF00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ACB0CA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AB0AAD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7697144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1CF2ED7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484ADA" w14:paraId="00BC7DDB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E6D6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6C92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EB4E1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BDF713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484ADA" w14:paraId="7780900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4E7E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0EB8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9375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26133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DE055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17600,7</w:t>
            </w:r>
          </w:p>
        </w:tc>
      </w:tr>
      <w:tr w:rsidR="00484ADA" w14:paraId="4CB21186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3700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DC1F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7F40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45163,3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38B62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34488</w:t>
            </w:r>
          </w:p>
        </w:tc>
      </w:tr>
      <w:tr w:rsidR="00484ADA" w14:paraId="233D766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7237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8414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D31B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(19030,3)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98E2B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(16887,3)</w:t>
            </w:r>
          </w:p>
        </w:tc>
      </w:tr>
      <w:tr w:rsidR="00484ADA" w14:paraId="2777670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3CF3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589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142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1189,9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BF71A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14901,5</w:t>
            </w:r>
          </w:p>
        </w:tc>
      </w:tr>
      <w:tr w:rsidR="00484ADA" w14:paraId="45232D4C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7AE0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883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2132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27322,9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46687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32502,2</w:t>
            </w:r>
          </w:p>
        </w:tc>
      </w:tr>
      <w:tr w:rsidR="00484ADA" w14:paraId="67B36F0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D84B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84A19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F8C2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A0A3AA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26DDA15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710D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E333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0A64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211,8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87694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76,2</w:t>
            </w:r>
          </w:p>
        </w:tc>
      </w:tr>
      <w:tr w:rsidR="00484ADA" w14:paraId="594BC01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2EEA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96B8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207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15607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3D49F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7443,4</w:t>
            </w:r>
          </w:p>
        </w:tc>
      </w:tr>
      <w:tr w:rsidR="00484ADA" w14:paraId="684B996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4AB5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Гроші та їх еквіваленти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CF3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5358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203,2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E2726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</w:t>
            </w:r>
          </w:p>
        </w:tc>
      </w:tr>
      <w:tr w:rsidR="00484ADA" w14:paraId="1762E520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096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112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E09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588,3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5797B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59,7</w:t>
            </w:r>
          </w:p>
        </w:tc>
      </w:tr>
      <w:tr w:rsidR="00484ADA" w14:paraId="0F8C1CD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CBA3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0B5A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5DA8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16610,3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5D477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7596,3</w:t>
            </w:r>
          </w:p>
        </w:tc>
      </w:tr>
      <w:tr w:rsidR="00484ADA" w14:paraId="7CFCD87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A3D5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F198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265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43933,2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337AD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40098,5</w:t>
            </w:r>
          </w:p>
        </w:tc>
      </w:tr>
    </w:tbl>
    <w:p w14:paraId="0B08E37D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484ADA" w14:paraId="5C13726D" w14:textId="77777777">
        <w:trPr>
          <w:trHeight w:val="529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F0BE3E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Пасив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6344A8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F1AE1F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року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55AEBC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484ADA" w14:paraId="17610D8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7119B09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198676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EC3861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3DFC695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484ADA" w14:paraId="10C1C4D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0203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Власний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0148C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13EC4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1A69D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12EEC1C0" w14:textId="77777777">
        <w:trPr>
          <w:trHeight w:val="205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8D32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96C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C718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13496,3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EC726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13440,9</w:t>
            </w:r>
          </w:p>
        </w:tc>
      </w:tr>
      <w:tr w:rsidR="00484ADA" w14:paraId="6C3D473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BA9C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D3EF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647F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23547,3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E31F8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18996,7</w:t>
            </w:r>
          </w:p>
        </w:tc>
      </w:tr>
      <w:tr w:rsidR="00484ADA" w14:paraId="73A403BD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277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939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60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8A387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</w:tr>
      <w:tr w:rsidR="00484ADA" w14:paraId="219CE79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06EC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CC7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D012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37043,6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F0EC0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32437,6</w:t>
            </w:r>
          </w:p>
        </w:tc>
      </w:tr>
      <w:tr w:rsidR="00484ADA" w14:paraId="6BF387C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CAA0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Довгострокові зобов`язання, цільове фінансування та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2934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9A78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107,2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BC7C2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20,1</w:t>
            </w:r>
          </w:p>
        </w:tc>
      </w:tr>
      <w:tr w:rsidR="00484ADA" w14:paraId="289506C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C020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III. Поточні зобов'язання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6BDC0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A6EA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B3D8E7" w14:textId="77777777" w:rsidR="00484ADA" w:rsidRDefault="0048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484ADA" w14:paraId="59CE9FE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12F7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Короткострокові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602A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FA8A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85605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6D12844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8819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кредиторська заборгованість за: за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15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AD15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1005,5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9ECC5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923,5</w:t>
            </w:r>
          </w:p>
        </w:tc>
      </w:tr>
      <w:tr w:rsidR="00484ADA" w14:paraId="7DE944C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A04C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6A79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8A04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581,2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499BC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88,2</w:t>
            </w:r>
          </w:p>
        </w:tc>
      </w:tr>
      <w:tr w:rsidR="00484ADA" w14:paraId="288392F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93C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зі 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60AB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25C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68334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151CBDE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9F0B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оплати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44DE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9F2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4,8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1D0A3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0,2</w:t>
            </w:r>
          </w:p>
        </w:tc>
      </w:tr>
      <w:tr w:rsidR="00484ADA" w14:paraId="0E1888F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E71C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поточні зобов'язання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ED85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EA30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5190,9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01A9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6628,9</w:t>
            </w:r>
          </w:p>
        </w:tc>
      </w:tr>
      <w:tr w:rsidR="00484ADA" w14:paraId="5F8FF15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B467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B422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5ED3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6782,4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E969E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7640,8</w:t>
            </w:r>
          </w:p>
        </w:tc>
      </w:tr>
      <w:tr w:rsidR="00484ADA" w14:paraId="454192AC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9B80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6755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10B7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43933,2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317AD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40098,5</w:t>
            </w:r>
          </w:p>
        </w:tc>
      </w:tr>
    </w:tbl>
    <w:p w14:paraId="7FA4A42D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03CA403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 Звіт про фінансові результати</w:t>
      </w:r>
    </w:p>
    <w:p w14:paraId="316CB698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2021 рік</w:t>
      </w:r>
    </w:p>
    <w:p w14:paraId="32A5C534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№2-мc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484ADA" w14:paraId="414BCA87" w14:textId="77777777"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C8B37E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EC74D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1801007</w:t>
            </w:r>
          </w:p>
        </w:tc>
      </w:tr>
      <w:tr w:rsidR="00484ADA" w14:paraId="7836E183" w14:textId="77777777"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13A5762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DB1CF1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9619B6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093FBF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попередній період</w:t>
            </w:r>
          </w:p>
        </w:tc>
      </w:tr>
      <w:tr w:rsidR="00484ADA" w14:paraId="2D5325BD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C765F3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430A2B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8DF348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15EFD88C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484ADA" w14:paraId="04BF8360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B83F2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дохід від 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546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FA9A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5639,8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5C79F4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3567,7</w:t>
            </w:r>
          </w:p>
        </w:tc>
      </w:tr>
      <w:tr w:rsidR="00484ADA" w14:paraId="6496DE0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FA56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9751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422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3980,7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CEB8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21147,2</w:t>
            </w:r>
          </w:p>
        </w:tc>
      </w:tr>
      <w:tr w:rsidR="00484ADA" w14:paraId="6DDEBF3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1D53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доходи </w:t>
            </w:r>
            <w:r>
              <w:rPr>
                <w:rFonts w:ascii="Times New Roman CYR" w:hAnsi="Times New Roman CYR" w:cs="Times New Roman CYR"/>
              </w:rPr>
              <w:t>(2000 + 2160)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E85A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A91F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9620,5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0D937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24714,9</w:t>
            </w:r>
          </w:p>
        </w:tc>
      </w:tr>
      <w:tr w:rsidR="00484ADA" w14:paraId="37A8034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AF81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Собівартість реалізованої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CC3C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7ED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(1170,7)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ADEE9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(4080,2)</w:t>
            </w:r>
          </w:p>
        </w:tc>
      </w:tr>
      <w:tr w:rsidR="00484ADA" w14:paraId="46AB5DE6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3B45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AEBE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363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(13000,4)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61BD6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(23461,8)</w:t>
            </w:r>
          </w:p>
        </w:tc>
      </w:tr>
      <w:tr w:rsidR="00484ADA" w14:paraId="0462395C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1FB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витрати </w:t>
            </w:r>
            <w:r>
              <w:rPr>
                <w:rFonts w:ascii="Times New Roman CYR" w:hAnsi="Times New Roman CYR" w:cs="Times New Roman CYR"/>
              </w:rPr>
              <w:t>(2050 + 2165)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37D2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63569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(14171,1)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6BE5F8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(27542)</w:t>
            </w:r>
          </w:p>
        </w:tc>
      </w:tr>
      <w:tr w:rsidR="00484ADA" w14:paraId="6429E5B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F1ED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Фінансовий результат до оподаткування (2280 - 2285)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FF71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6783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-4550,6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3F5197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-2827,1</w:t>
            </w:r>
          </w:p>
        </w:tc>
      </w:tr>
      <w:tr w:rsidR="00484ADA" w14:paraId="30E7613B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FACB3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1207A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ACCF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AD356D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</w:tr>
      <w:tr w:rsidR="00484ADA" w14:paraId="001C84F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DB9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Витрати (доходи), які зменшують (збільшують) фінансовий результат після оподаткування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B054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75110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7D907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484ADA" w14:paraId="0D78C57D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5E01B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Чистий прибуток (збиток) </w:t>
            </w:r>
            <w:r>
              <w:rPr>
                <w:rFonts w:ascii="Times New Roman CYR" w:hAnsi="Times New Roman CYR" w:cs="Times New Roman CYR"/>
              </w:rPr>
              <w:t>(2290 - 2300 - (+) 2310)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346A1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92FAE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-4550,6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F711F5" w14:textId="77777777" w:rsidR="00484ADA" w:rsidRDefault="00194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-2827,1</w:t>
            </w:r>
          </w:p>
        </w:tc>
      </w:tr>
    </w:tbl>
    <w:p w14:paraId="6D3D0BF2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A004450" w14:textId="77777777" w:rsidR="00484ADA" w:rsidRDefault="00194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proofErr w:type="spellStart"/>
      <w:r>
        <w:rPr>
          <w:rFonts w:ascii="Times New Roman CYR" w:hAnsi="Times New Roman CYR" w:cs="Times New Roman CYR"/>
        </w:rPr>
        <w:t>Брусов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Олексiй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Iллiч</w:t>
      </w:r>
      <w:proofErr w:type="spellEnd"/>
    </w:p>
    <w:p w14:paraId="5749A593" w14:textId="77777777" w:rsidR="00484ADA" w:rsidRDefault="00484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5A5F24B" w14:textId="226D0000" w:rsidR="00484ADA" w:rsidRDefault="00194584" w:rsidP="00F927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 w:rsidR="00F9271A">
        <w:rPr>
          <w:rFonts w:ascii="Times New Roman CYR" w:hAnsi="Times New Roman CYR" w:cs="Times New Roman CYR"/>
        </w:rPr>
        <w:tab/>
      </w:r>
    </w:p>
    <w:sectPr w:rsidR="00484ADA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0DE3C" w14:textId="77777777" w:rsidR="0019479C" w:rsidRDefault="0019479C" w:rsidP="00F9271A">
      <w:pPr>
        <w:spacing w:after="0" w:line="240" w:lineRule="auto"/>
      </w:pPr>
      <w:r>
        <w:separator/>
      </w:r>
    </w:p>
  </w:endnote>
  <w:endnote w:type="continuationSeparator" w:id="0">
    <w:p w14:paraId="66945D56" w14:textId="77777777" w:rsidR="0019479C" w:rsidRDefault="0019479C" w:rsidP="00F9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5692894"/>
      <w:docPartObj>
        <w:docPartGallery w:val="Page Numbers (Bottom of Page)"/>
        <w:docPartUnique/>
      </w:docPartObj>
    </w:sdtPr>
    <w:sdtContent>
      <w:p w14:paraId="0AF0D653" w14:textId="3D5251E0" w:rsidR="00F9271A" w:rsidRDefault="00F9271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A60E9B" w14:textId="77777777" w:rsidR="00F9271A" w:rsidRDefault="00F927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735CB" w14:textId="77777777" w:rsidR="0019479C" w:rsidRDefault="0019479C" w:rsidP="00F9271A">
      <w:pPr>
        <w:spacing w:after="0" w:line="240" w:lineRule="auto"/>
      </w:pPr>
      <w:r>
        <w:separator/>
      </w:r>
    </w:p>
  </w:footnote>
  <w:footnote w:type="continuationSeparator" w:id="0">
    <w:p w14:paraId="38D2B806" w14:textId="77777777" w:rsidR="0019479C" w:rsidRDefault="0019479C" w:rsidP="00F9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5D0"/>
    <w:rsid w:val="00194584"/>
    <w:rsid w:val="0019479C"/>
    <w:rsid w:val="00484ADA"/>
    <w:rsid w:val="006C35D0"/>
    <w:rsid w:val="00F365E8"/>
    <w:rsid w:val="00F9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B7FCA"/>
  <w14:defaultImageDpi w14:val="0"/>
  <w15:docId w15:val="{4EB628EE-0300-48D1-8074-3F92B2CB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71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271A"/>
  </w:style>
  <w:style w:type="paragraph" w:styleId="a5">
    <w:name w:val="footer"/>
    <w:basedOn w:val="a"/>
    <w:link w:val="a6"/>
    <w:uiPriority w:val="99"/>
    <w:unhideWhenUsed/>
    <w:rsid w:val="00F9271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2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38</Pages>
  <Words>48256</Words>
  <Characters>27507</Characters>
  <Application>Microsoft Office Word</Application>
  <DocSecurity>0</DocSecurity>
  <Lines>229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3</cp:revision>
  <dcterms:created xsi:type="dcterms:W3CDTF">2026-04-30T01:37:00Z</dcterms:created>
  <dcterms:modified xsi:type="dcterms:W3CDTF">2026-04-30T02:08:00Z</dcterms:modified>
</cp:coreProperties>
</file>