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5B" w:rsidRDefault="00467F5B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«КИЇВЕНЕРГОРЕМОНТ»</w:t>
      </w:r>
    </w:p>
    <w:p w:rsidR="00A63A6F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</w:t>
      </w:r>
      <w:r w:rsidR="007949DD">
        <w:rPr>
          <w:rFonts w:ascii="Times New Roman" w:hAnsi="Times New Roman" w:cs="Times New Roman"/>
          <w:b/>
          <w:sz w:val="24"/>
          <w:szCs w:val="24"/>
        </w:rPr>
        <w:t>я загальних зборів (станом на 15</w:t>
      </w:r>
      <w:r>
        <w:rPr>
          <w:rFonts w:ascii="Times New Roman" w:hAnsi="Times New Roman" w:cs="Times New Roman"/>
          <w:b/>
          <w:sz w:val="24"/>
          <w:szCs w:val="24"/>
        </w:rPr>
        <w:t>.03.2018 рік)</w:t>
      </w:r>
    </w:p>
    <w:p w:rsid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кількість акцій: </w:t>
      </w:r>
      <w:r w:rsidR="00D62A78">
        <w:rPr>
          <w:rFonts w:ascii="Times New Roman" w:hAnsi="Times New Roman" w:cs="Times New Roman"/>
          <w:sz w:val="24"/>
          <w:szCs w:val="24"/>
        </w:rPr>
        <w:t>477 824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26CB" w:rsidRP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кільк</w:t>
      </w:r>
      <w:r w:rsidR="00D62A78">
        <w:rPr>
          <w:rFonts w:ascii="Times New Roman" w:hAnsi="Times New Roman" w:cs="Times New Roman"/>
          <w:sz w:val="24"/>
          <w:szCs w:val="24"/>
        </w:rPr>
        <w:t>ість голосуючих акцій: 392 902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C21B7D" w:rsidRPr="00C21B7D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B7D" w:rsidRPr="00C21B7D" w:rsidSect="00A6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C2"/>
    <w:rsid w:val="00456C53"/>
    <w:rsid w:val="00467F5B"/>
    <w:rsid w:val="00651C73"/>
    <w:rsid w:val="006726CB"/>
    <w:rsid w:val="00683AC2"/>
    <w:rsid w:val="007949DD"/>
    <w:rsid w:val="00A63A6F"/>
    <w:rsid w:val="00BC348C"/>
    <w:rsid w:val="00C21B7D"/>
    <w:rsid w:val="00C24B5C"/>
    <w:rsid w:val="00D62A78"/>
    <w:rsid w:val="00D904EA"/>
    <w:rsid w:val="00DC6659"/>
    <w:rsid w:val="00F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16</cp:revision>
  <dcterms:created xsi:type="dcterms:W3CDTF">2018-03-26T11:54:00Z</dcterms:created>
  <dcterms:modified xsi:type="dcterms:W3CDTF">2018-03-26T11:57:00Z</dcterms:modified>
</cp:coreProperties>
</file>