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6F" w:rsidRDefault="00DC78E3" w:rsidP="00DC78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Рішенням Наглядової ради Приватного акціонерного товариства «КИЇВЕНЕРГОРЕМОНТ» від 07.12.2017 року № 32/2017, обрано Брусова Олексія Ілліча на посаду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«КИЇВЕНЕРГОРЕМОНТ»</w:t>
      </w:r>
      <w:r w:rsidR="000728DC">
        <w:rPr>
          <w:rFonts w:ascii="Times New Roman" w:hAnsi="Times New Roman" w:cs="Times New Roman"/>
          <w:sz w:val="24"/>
          <w:szCs w:val="24"/>
        </w:rPr>
        <w:t xml:space="preserve"> (код ЄДРПОУ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8DC">
        <w:rPr>
          <w:rFonts w:ascii="Times New Roman" w:hAnsi="Times New Roman" w:cs="Times New Roman"/>
          <w:sz w:val="24"/>
          <w:szCs w:val="24"/>
        </w:rPr>
        <w:t xml:space="preserve">00131328) </w:t>
      </w:r>
      <w:r>
        <w:rPr>
          <w:rFonts w:ascii="Times New Roman" w:hAnsi="Times New Roman" w:cs="Times New Roman"/>
          <w:sz w:val="24"/>
          <w:szCs w:val="24"/>
        </w:rPr>
        <w:t>з 08 грудня 2017 року.</w:t>
      </w:r>
    </w:p>
    <w:p w:rsidR="008C40D0" w:rsidRDefault="00FB7A3E" w:rsidP="00DC78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статтею 249 Циві</w:t>
      </w:r>
      <w:r w:rsidR="00BB4A05">
        <w:rPr>
          <w:rFonts w:ascii="Times New Roman" w:hAnsi="Times New Roman" w:cs="Times New Roman"/>
          <w:sz w:val="24"/>
          <w:szCs w:val="24"/>
        </w:rPr>
        <w:t xml:space="preserve">льного кодексу України та наказом </w:t>
      </w:r>
      <w:r w:rsidR="00041183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041183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="00041183">
        <w:rPr>
          <w:rFonts w:ascii="Times New Roman" w:hAnsi="Times New Roman" w:cs="Times New Roman"/>
          <w:sz w:val="24"/>
          <w:szCs w:val="24"/>
        </w:rPr>
        <w:t xml:space="preserve"> «КИЇВЕНЕРГОРЕМОНТ</w:t>
      </w:r>
      <w:r w:rsidR="00BB4A05">
        <w:rPr>
          <w:rFonts w:ascii="Times New Roman" w:hAnsi="Times New Roman" w:cs="Times New Roman"/>
          <w:sz w:val="24"/>
          <w:szCs w:val="24"/>
        </w:rPr>
        <w:t>» № 47-к від 08.12.2017 року, повідомляємо про скасування довіреностей Приватного акціонерного товариства «КИЇВЕНЕРГ</w:t>
      </w:r>
      <w:r w:rsidR="009D448A">
        <w:rPr>
          <w:rFonts w:ascii="Times New Roman" w:hAnsi="Times New Roman" w:cs="Times New Roman"/>
          <w:sz w:val="24"/>
          <w:szCs w:val="24"/>
        </w:rPr>
        <w:t>ОРЕМОНТ» (код ЄДРПОУ 00131328), які видані</w:t>
      </w:r>
      <w:r w:rsidR="00BB4A05">
        <w:rPr>
          <w:rFonts w:ascii="Times New Roman" w:hAnsi="Times New Roman" w:cs="Times New Roman"/>
          <w:sz w:val="24"/>
          <w:szCs w:val="24"/>
        </w:rPr>
        <w:t xml:space="preserve"> іншими посадовими особами </w:t>
      </w:r>
      <w:proofErr w:type="spellStart"/>
      <w:r w:rsidR="00BB4A05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="00BB4A05">
        <w:rPr>
          <w:rFonts w:ascii="Times New Roman" w:hAnsi="Times New Roman" w:cs="Times New Roman"/>
          <w:sz w:val="24"/>
          <w:szCs w:val="24"/>
        </w:rPr>
        <w:t xml:space="preserve"> «КИЇВЕНЕРГОРЕМОНТ»</w:t>
      </w:r>
      <w:r w:rsidR="00E1092E">
        <w:rPr>
          <w:rFonts w:ascii="Times New Roman" w:hAnsi="Times New Roman" w:cs="Times New Roman"/>
          <w:sz w:val="24"/>
          <w:szCs w:val="24"/>
        </w:rPr>
        <w:t xml:space="preserve"> до 08</w:t>
      </w:r>
      <w:r w:rsidR="0033624E">
        <w:rPr>
          <w:rFonts w:ascii="Times New Roman" w:hAnsi="Times New Roman" w:cs="Times New Roman"/>
          <w:sz w:val="24"/>
          <w:szCs w:val="24"/>
        </w:rPr>
        <w:t xml:space="preserve"> грудня </w:t>
      </w:r>
      <w:r w:rsidR="00BB4A05">
        <w:rPr>
          <w:rFonts w:ascii="Times New Roman" w:hAnsi="Times New Roman" w:cs="Times New Roman"/>
          <w:sz w:val="24"/>
          <w:szCs w:val="24"/>
        </w:rPr>
        <w:t>2017 року.</w:t>
      </w:r>
    </w:p>
    <w:p w:rsidR="00FA754A" w:rsidRDefault="00FA754A" w:rsidP="00FA75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Рішенням Наглядової ради Приватного акціонерного товариства «КИЇВЕНЕРГОРЕМОНТ» від 25.04.2017 року № 13/2017, обрано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Горкуценко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Сергія Олександровича на посаду Директора Дочірнього підприємства «ЕНЕРГОРЕМОНТ» Приватного акціонерного товариства «КИЇВЕНЕРГОРЕМОНТ» (код ЄДРПОУ 32073085) з 28 квітня 2017 року.</w:t>
      </w:r>
    </w:p>
    <w:p w:rsidR="00FA754A" w:rsidRDefault="00FA754A" w:rsidP="00FA75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статтею 249 Цивільного кодексу України та наказом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«ЕНЕРГОРЕМОНТ»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«КИЇВЕНЕРГОРЕМОНТ» № 28-к від 28.04.2017 року, повідомляємо про скасування довіреностей Дочірнього підприємства «ЕНЕРГОРЕМОНТ» Приватного акціонерного товариства «КИЇВЕНЕРГОРЕМОНТ» (код ЄДРПОУ 32073085), які видані іншими посадовими особами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«ЕНЕРГОРЕМОНТ»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«КИЇВЕНЕРГОРЕМОНТ» до 28 квітня 2017 року.</w:t>
      </w:r>
    </w:p>
    <w:p w:rsidR="00FA754A" w:rsidRDefault="00FA754A" w:rsidP="00DC78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8E3" w:rsidRPr="00DC78E3" w:rsidRDefault="00DC78E3" w:rsidP="00DC78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C78E3" w:rsidRPr="00DC78E3" w:rsidSect="00A63A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5CE"/>
    <w:rsid w:val="00041183"/>
    <w:rsid w:val="000728DC"/>
    <w:rsid w:val="0033624E"/>
    <w:rsid w:val="00360BFC"/>
    <w:rsid w:val="006E383D"/>
    <w:rsid w:val="008C40D0"/>
    <w:rsid w:val="009D448A"/>
    <w:rsid w:val="00A63A6F"/>
    <w:rsid w:val="00B315CE"/>
    <w:rsid w:val="00B9482F"/>
    <w:rsid w:val="00BB4A05"/>
    <w:rsid w:val="00BC348C"/>
    <w:rsid w:val="00C24B5C"/>
    <w:rsid w:val="00DC6659"/>
    <w:rsid w:val="00DC78E3"/>
    <w:rsid w:val="00E1092E"/>
    <w:rsid w:val="00F53D14"/>
    <w:rsid w:val="00F95370"/>
    <w:rsid w:val="00FA754A"/>
    <w:rsid w:val="00FB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805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dcterms:created xsi:type="dcterms:W3CDTF">2018-04-03T07:39:00Z</dcterms:created>
  <dcterms:modified xsi:type="dcterms:W3CDTF">2018-04-03T07:48:00Z</dcterms:modified>
</cp:coreProperties>
</file>